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C" w:rsidRDefault="00B067F8">
      <w:r>
        <w:rPr>
          <w:b/>
          <w:noProof/>
          <w:lang w:eastAsia="it-IT"/>
        </w:rPr>
        <w:drawing>
          <wp:inline distT="0" distB="0" distL="0" distR="0">
            <wp:extent cx="2628900" cy="1971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>
            <wp:extent cx="2628900" cy="19716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7FC" w:rsidSect="00BB6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7F8"/>
    <w:rsid w:val="00B067F8"/>
    <w:rsid w:val="00BB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7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LE.VI.Costruzioni</dc:creator>
  <cp:keywords/>
  <dc:description/>
  <cp:lastModifiedBy>LE.VI.Costruzioni</cp:lastModifiedBy>
  <cp:revision>1</cp:revision>
  <dcterms:created xsi:type="dcterms:W3CDTF">2015-02-26T09:12:00Z</dcterms:created>
  <dcterms:modified xsi:type="dcterms:W3CDTF">2015-02-26T09:14:00Z</dcterms:modified>
</cp:coreProperties>
</file>