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82" w:rsidRDefault="00DB4B19">
      <w:r>
        <w:t xml:space="preserve">1.- </w:t>
      </w:r>
      <w:proofErr w:type="spellStart"/>
      <w:r>
        <w:t>Geothermia</w:t>
      </w:r>
      <w:proofErr w:type="spellEnd"/>
    </w:p>
    <w:p w:rsidR="00DB4B19" w:rsidRDefault="00DB4B19">
      <w:r>
        <w:t xml:space="preserve">2.- High </w:t>
      </w:r>
      <w:proofErr w:type="spellStart"/>
      <w:r>
        <w:t>mass</w:t>
      </w:r>
      <w:proofErr w:type="spellEnd"/>
      <w:r>
        <w:t xml:space="preserve"> – </w:t>
      </w:r>
      <w:proofErr w:type="spellStart"/>
      <w:r>
        <w:t>inertia</w:t>
      </w:r>
      <w:proofErr w:type="spellEnd"/>
    </w:p>
    <w:p w:rsidR="00DB4B19" w:rsidRDefault="00DB4B19">
      <w:r>
        <w:t xml:space="preserve">3.- Rain wáter </w:t>
      </w:r>
      <w:proofErr w:type="spellStart"/>
      <w:r>
        <w:t>collection</w:t>
      </w:r>
      <w:proofErr w:type="spellEnd"/>
    </w:p>
    <w:p w:rsidR="00DB4B19" w:rsidRDefault="00DB4B19">
      <w:r>
        <w:t>4.- Solar control</w:t>
      </w:r>
    </w:p>
    <w:p w:rsidR="00DB4B19" w:rsidRDefault="00DB4B19">
      <w:r>
        <w:t>5.- Solar termal Energy</w:t>
      </w:r>
    </w:p>
    <w:p w:rsidR="00DB4B19" w:rsidRDefault="00DB4B19">
      <w:r>
        <w:t xml:space="preserve">6.- Air </w:t>
      </w:r>
      <w:proofErr w:type="spellStart"/>
      <w:r>
        <w:t>quality</w:t>
      </w:r>
      <w:proofErr w:type="spellEnd"/>
      <w:r>
        <w:t xml:space="preserve"> control. </w:t>
      </w:r>
      <w:proofErr w:type="spellStart"/>
      <w:r>
        <w:t>Demand-based</w:t>
      </w:r>
      <w:proofErr w:type="spellEnd"/>
      <w:r>
        <w:t xml:space="preserve"> </w:t>
      </w:r>
      <w:proofErr w:type="spellStart"/>
      <w:r>
        <w:t>system</w:t>
      </w:r>
      <w:proofErr w:type="spellEnd"/>
    </w:p>
    <w:p w:rsidR="00DB4B19" w:rsidRDefault="00DB4B19">
      <w:r>
        <w:t>7.- Green roof</w:t>
      </w:r>
      <w:bookmarkStart w:id="0" w:name="_GoBack"/>
      <w:bookmarkEnd w:id="0"/>
    </w:p>
    <w:sectPr w:rsidR="00DB4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9"/>
    <w:rsid w:val="0017579F"/>
    <w:rsid w:val="00D115DB"/>
    <w:rsid w:val="00D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8827"/>
  <w15:chartTrackingRefBased/>
  <w15:docId w15:val="{151CB467-3F85-4F10-A6C5-EBDC5B91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Roman Escobar</dc:creator>
  <cp:keywords/>
  <dc:description/>
  <cp:lastModifiedBy>Ana Roman Escobar</cp:lastModifiedBy>
  <cp:revision>1</cp:revision>
  <dcterms:created xsi:type="dcterms:W3CDTF">2021-01-15T10:34:00Z</dcterms:created>
  <dcterms:modified xsi:type="dcterms:W3CDTF">2021-01-15T10:36:00Z</dcterms:modified>
</cp:coreProperties>
</file>