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069F" w14:textId="69EC455E" w:rsidR="006141E7" w:rsidRPr="007F6086" w:rsidRDefault="007F6086">
      <w:pPr>
        <w:rPr>
          <w:rFonts w:ascii="Century Gothic" w:hAnsi="Century Gothic"/>
          <w:color w:val="4A4A4A"/>
          <w:shd w:val="clear" w:color="auto" w:fill="FFFFFF"/>
        </w:rPr>
      </w:pPr>
      <w:r w:rsidRPr="007F6086">
        <w:rPr>
          <w:rFonts w:ascii="Century Gothic" w:hAnsi="Century Gothic"/>
          <w:color w:val="4A4A4A"/>
          <w:shd w:val="clear" w:color="auto" w:fill="FFFFFF"/>
        </w:rPr>
        <w:t xml:space="preserve">COMPLEX OF THREE HOUSES </w:t>
      </w:r>
      <w:proofErr w:type="gramStart"/>
      <w:r w:rsidRPr="007F6086">
        <w:rPr>
          <w:rFonts w:ascii="Century Gothic" w:hAnsi="Century Gothic"/>
          <w:color w:val="4A4A4A"/>
          <w:shd w:val="clear" w:color="auto" w:fill="FFFFFF"/>
        </w:rPr>
        <w:t xml:space="preserve">AT </w:t>
      </w:r>
      <w:r w:rsidR="00FA5772">
        <w:rPr>
          <w:rFonts w:ascii="Century Gothic" w:hAnsi="Century Gothic"/>
          <w:color w:val="4A4A4A"/>
          <w:shd w:val="clear" w:color="auto" w:fill="FFFFFF"/>
        </w:rPr>
        <w:t xml:space="preserve"> </w:t>
      </w:r>
      <w:r w:rsidRPr="007F6086">
        <w:rPr>
          <w:rFonts w:ascii="Century Gothic" w:hAnsi="Century Gothic"/>
          <w:color w:val="4A4A4A"/>
          <w:shd w:val="clear" w:color="auto" w:fill="FFFFFF"/>
        </w:rPr>
        <w:t>TOLO</w:t>
      </w:r>
      <w:proofErr w:type="gramEnd"/>
      <w:r w:rsidRPr="007F6086">
        <w:rPr>
          <w:rFonts w:ascii="Century Gothic" w:hAnsi="Century Gothic"/>
          <w:color w:val="4A4A4A"/>
          <w:shd w:val="clear" w:color="auto" w:fill="FFFFFF"/>
        </w:rPr>
        <w:t xml:space="preserve"> </w:t>
      </w:r>
    </w:p>
    <w:p w14:paraId="4E88CCEA" w14:textId="51D4517C" w:rsidR="006141E7" w:rsidRPr="00BC073F" w:rsidRDefault="00885827">
      <w:pPr>
        <w:rPr>
          <w:rFonts w:ascii="Century Gothic" w:hAnsi="Century Gothic"/>
          <w:color w:val="4A4A4A"/>
          <w:shd w:val="clear" w:color="auto" w:fill="FFFFFF"/>
          <w:lang w:val="en-GB"/>
        </w:rPr>
      </w:pPr>
      <w:r w:rsidRPr="008C1357">
        <w:rPr>
          <w:rFonts w:ascii="Century Gothic" w:hAnsi="Century Gothic"/>
          <w:color w:val="4A4A4A"/>
          <w:shd w:val="clear" w:color="auto" w:fill="FFFFFF"/>
          <w:lang w:val="en-GB"/>
        </w:rPr>
        <w:t xml:space="preserve">The complex of the </w:t>
      </w:r>
      <w:r w:rsidR="007F6086" w:rsidRPr="008C1357">
        <w:rPr>
          <w:rFonts w:ascii="Century Gothic" w:hAnsi="Century Gothic"/>
          <w:color w:val="4A4A4A"/>
          <w:shd w:val="clear" w:color="auto" w:fill="FFFFFF"/>
          <w:lang w:val="en-GB"/>
        </w:rPr>
        <w:t>three</w:t>
      </w:r>
      <w:r w:rsidRPr="008C1357">
        <w:rPr>
          <w:rFonts w:ascii="Century Gothic" w:hAnsi="Century Gothic"/>
          <w:color w:val="4A4A4A"/>
          <w:shd w:val="clear" w:color="auto" w:fill="FFFFFF"/>
          <w:lang w:val="en-GB"/>
        </w:rPr>
        <w:t xml:space="preserve"> houses blended into a 6,</w:t>
      </w:r>
      <w:r w:rsidR="008C1357" w:rsidRPr="008C1357">
        <w:rPr>
          <w:rFonts w:ascii="Century Gothic" w:hAnsi="Century Gothic"/>
          <w:color w:val="4A4A4A"/>
          <w:shd w:val="clear" w:color="auto" w:fill="FFFFFF"/>
        </w:rPr>
        <w:t>5</w:t>
      </w:r>
      <w:r w:rsidRPr="008C1357">
        <w:rPr>
          <w:rFonts w:ascii="Century Gothic" w:hAnsi="Century Gothic"/>
          <w:color w:val="4A4A4A"/>
          <w:shd w:val="clear" w:color="auto" w:fill="FFFFFF"/>
          <w:lang w:val="en-GB"/>
        </w:rPr>
        <w:t>00m2</w:t>
      </w:r>
      <w:r w:rsidR="008C1357" w:rsidRPr="008C1357">
        <w:rPr>
          <w:rFonts w:ascii="Century Gothic" w:hAnsi="Century Gothic"/>
          <w:color w:val="4A4A4A"/>
          <w:shd w:val="clear" w:color="auto" w:fill="FFFFFF"/>
        </w:rPr>
        <w:t xml:space="preserve"> </w:t>
      </w:r>
      <w:r w:rsidRPr="008C1357">
        <w:rPr>
          <w:rFonts w:ascii="Century Gothic" w:hAnsi="Century Gothic"/>
          <w:color w:val="4A4A4A"/>
          <w:shd w:val="clear" w:color="auto" w:fill="FFFFFF"/>
          <w:lang w:val="en-GB"/>
        </w:rPr>
        <w:t>site in Assini, on a slopped hillside with northeast orientation towards the sea</w:t>
      </w:r>
      <w:r w:rsidR="007F6086" w:rsidRPr="008C1357">
        <w:rPr>
          <w:rFonts w:ascii="Century Gothic" w:hAnsi="Century Gothic"/>
          <w:color w:val="4A4A4A"/>
          <w:shd w:val="clear" w:color="auto" w:fill="FFFFFF"/>
          <w:lang w:val="en-GB"/>
        </w:rPr>
        <w:t>.</w:t>
      </w:r>
    </w:p>
    <w:p w14:paraId="712A0DF6" w14:textId="05DE7DFB" w:rsidR="006141E7" w:rsidRPr="00BC073F" w:rsidRDefault="00885827">
      <w:pPr>
        <w:rPr>
          <w:rFonts w:ascii="Century Gothic" w:hAnsi="Century Gothic"/>
          <w:color w:val="4A4A4A"/>
          <w:shd w:val="clear" w:color="auto" w:fill="FFFFFF"/>
          <w:lang w:val="en-GB"/>
        </w:rPr>
      </w:pP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The </w:t>
      </w:r>
      <w:r w:rsidR="007F6086">
        <w:rPr>
          <w:rFonts w:ascii="Century Gothic" w:hAnsi="Century Gothic"/>
          <w:color w:val="4A4A4A"/>
          <w:shd w:val="clear" w:color="auto" w:fill="FFFFFF"/>
          <w:lang w:val="en-GB"/>
        </w:rPr>
        <w:t>three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villas </w:t>
      </w:r>
      <w:r w:rsidR="00BC073F" w:rsidRPr="00BC073F">
        <w:rPr>
          <w:rFonts w:ascii="Century Gothic" w:hAnsi="Century Gothic"/>
          <w:color w:val="4A4A4A"/>
          <w:shd w:val="clear" w:color="auto" w:fill="FFFFFF"/>
          <w:lang w:val="en-GB"/>
        </w:rPr>
        <w:t>designed amphitheatrically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combining above ground and underground buildings </w:t>
      </w:r>
      <w:r w:rsidR="007F6086">
        <w:rPr>
          <w:rFonts w:ascii="Century Gothic" w:hAnsi="Century Gothic"/>
          <w:color w:val="4A4A4A"/>
          <w:shd w:val="clear" w:color="auto" w:fill="FFFFFF"/>
          <w:lang w:val="en-GB"/>
        </w:rPr>
        <w:t xml:space="preserve">and 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>respecting the natural topography by integrating to their surrounding while at the same time allowing unobstructed views for all the residences.</w:t>
      </w:r>
    </w:p>
    <w:p w14:paraId="75669837" w14:textId="4818520F" w:rsidR="006141E7" w:rsidRPr="00BC073F" w:rsidRDefault="007F6086">
      <w:pPr>
        <w:rPr>
          <w:rFonts w:ascii="Century Gothic" w:hAnsi="Century Gothic"/>
          <w:color w:val="4A4A4A"/>
          <w:shd w:val="clear" w:color="auto" w:fill="FFFFFF"/>
          <w:lang w:val="en-GB"/>
        </w:rPr>
      </w:pP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>The above ground villa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is sitting on the </w:t>
      </w:r>
      <w:r w:rsidR="00BC073F" w:rsidRPr="00BC073F">
        <w:rPr>
          <w:rFonts w:ascii="Century Gothic" w:hAnsi="Century Gothic"/>
          <w:color w:val="4A4A4A"/>
          <w:shd w:val="clear" w:color="auto" w:fill="FFFFFF"/>
          <w:lang w:val="en-GB"/>
        </w:rPr>
        <w:t>upper natural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terrain of the site. It is designed as a ground floor </w:t>
      </w:r>
      <w:r w:rsidR="003D17D6" w:rsidRPr="00BC073F">
        <w:rPr>
          <w:rFonts w:ascii="Century Gothic" w:hAnsi="Century Gothic"/>
          <w:color w:val="4A4A4A"/>
          <w:shd w:val="clear" w:color="auto" w:fill="FFFFFF"/>
          <w:lang w:val="en-GB"/>
        </w:rPr>
        <w:t>house,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defined by 2 different volumes separated from each other by a patio. The volume with </w:t>
      </w:r>
      <w:r w:rsid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the 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>slopping roof hosts the living area</w:t>
      </w:r>
      <w:r w:rsidR="00BC073F">
        <w:rPr>
          <w:rFonts w:ascii="Century Gothic" w:hAnsi="Century Gothic"/>
          <w:color w:val="4A4A4A"/>
          <w:shd w:val="clear" w:color="auto" w:fill="FFFFFF"/>
          <w:lang w:val="en-GB"/>
        </w:rPr>
        <w:t>s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, while the second volume, placed vertical to the first, includes the </w:t>
      </w:r>
      <w:r w:rsidR="00BC073F">
        <w:rPr>
          <w:rFonts w:ascii="Century Gothic" w:hAnsi="Century Gothic"/>
          <w:color w:val="4A4A4A"/>
          <w:shd w:val="clear" w:color="auto" w:fill="FFFFFF"/>
          <w:lang w:val="en-GB"/>
        </w:rPr>
        <w:t>bed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rooms </w:t>
      </w:r>
      <w:r>
        <w:rPr>
          <w:rFonts w:ascii="Century Gothic" w:hAnsi="Century Gothic"/>
          <w:color w:val="4A4A4A"/>
          <w:shd w:val="clear" w:color="auto" w:fill="FFFFFF"/>
          <w:lang w:val="en-GB"/>
        </w:rPr>
        <w:t>and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bathrooms.</w:t>
      </w:r>
    </w:p>
    <w:p w14:paraId="7BEA6DF0" w14:textId="14A499F9" w:rsidR="006141E7" w:rsidRPr="00BC073F" w:rsidRDefault="00885827">
      <w:pPr>
        <w:rPr>
          <w:rFonts w:ascii="Century Gothic" w:hAnsi="Century Gothic"/>
          <w:color w:val="4A4A4A"/>
          <w:shd w:val="clear" w:color="auto" w:fill="FFFFFF"/>
          <w:lang w:val="en-GB"/>
        </w:rPr>
      </w:pP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Lower into the steep slope the other </w:t>
      </w:r>
      <w:r w:rsidR="007F6086">
        <w:rPr>
          <w:rFonts w:ascii="Century Gothic" w:hAnsi="Century Gothic"/>
          <w:color w:val="4A4A4A"/>
          <w:shd w:val="clear" w:color="auto" w:fill="FFFFFF"/>
          <w:lang w:val="en-GB"/>
        </w:rPr>
        <w:t>two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villas designed submerged, as cave buildings, taking advantage of the built area bonus allowed by the Greek Building code. The </w:t>
      </w:r>
      <w:r w:rsidR="007F6086">
        <w:rPr>
          <w:rFonts w:ascii="Century Gothic" w:hAnsi="Century Gothic"/>
          <w:color w:val="4A4A4A"/>
          <w:shd w:val="clear" w:color="auto" w:fill="FFFFFF"/>
          <w:lang w:val="en-GB"/>
        </w:rPr>
        <w:t>two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houses</w:t>
      </w:r>
      <w:r w:rsid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are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integrated within the landscape, underlining the relation between architecture and </w:t>
      </w:r>
      <w:r w:rsidR="00BC073F">
        <w:rPr>
          <w:rFonts w:ascii="Century Gothic" w:hAnsi="Century Gothic"/>
          <w:color w:val="4A4A4A"/>
          <w:shd w:val="clear" w:color="auto" w:fill="FFFFFF"/>
          <w:lang w:val="en-GB"/>
        </w:rPr>
        <w:t>nature.</w:t>
      </w:r>
    </w:p>
    <w:p w14:paraId="6FFE6ABF" w14:textId="323F6925" w:rsidR="006141E7" w:rsidRPr="00BC073F" w:rsidRDefault="00885827">
      <w:pPr>
        <w:rPr>
          <w:rFonts w:ascii="Century Gothic" w:hAnsi="Century Gothic"/>
          <w:color w:val="4A4A4A"/>
          <w:shd w:val="clear" w:color="auto" w:fill="FFFFFF"/>
          <w:lang w:val="en-GB"/>
        </w:rPr>
      </w:pP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The </w:t>
      </w:r>
      <w:r w:rsid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two 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submerged </w:t>
      </w:r>
      <w:r w:rsidR="007F6086" w:rsidRPr="00BC073F">
        <w:rPr>
          <w:rFonts w:ascii="Century Gothic" w:hAnsi="Century Gothic"/>
          <w:color w:val="4A4A4A"/>
          <w:shd w:val="clear" w:color="auto" w:fill="FFFFFF"/>
          <w:lang w:val="en-GB"/>
        </w:rPr>
        <w:t>houses consist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of </w:t>
      </w:r>
      <w:r w:rsidR="007F6086">
        <w:rPr>
          <w:rFonts w:ascii="Century Gothic" w:hAnsi="Century Gothic"/>
          <w:color w:val="4A4A4A"/>
          <w:shd w:val="clear" w:color="auto" w:fill="FFFFFF"/>
          <w:lang w:val="en-GB"/>
        </w:rPr>
        <w:t>two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</w:t>
      </w:r>
      <w:r w:rsid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volumes 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separated from a </w:t>
      </w:r>
      <w:r w:rsidR="00BC073F" w:rsidRPr="00BC073F">
        <w:rPr>
          <w:rFonts w:ascii="Century Gothic" w:hAnsi="Century Gothic"/>
          <w:color w:val="4A4A4A"/>
          <w:shd w:val="clear" w:color="auto" w:fill="FFFFFF"/>
          <w:lang w:val="en-GB"/>
        </w:rPr>
        <w:t>planted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patio.</w:t>
      </w:r>
      <w:r w:rsidR="007F6086">
        <w:rPr>
          <w:rFonts w:ascii="Century Gothic" w:hAnsi="Century Gothic"/>
          <w:color w:val="4A4A4A"/>
          <w:shd w:val="clear" w:color="auto" w:fill="FFFFFF"/>
          <w:lang w:val="en-GB"/>
        </w:rPr>
        <w:t xml:space="preserve"> 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>The first part accessible from a</w:t>
      </w:r>
      <w:r w:rsidR="00BC073F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</w:t>
      </w:r>
      <w:r w:rsidR="00BC073F">
        <w:rPr>
          <w:rFonts w:ascii="Century Gothic" w:hAnsi="Century Gothic"/>
          <w:color w:val="4A4A4A"/>
          <w:shd w:val="clear" w:color="auto" w:fill="FFFFFF"/>
          <w:lang w:val="en-GB"/>
        </w:rPr>
        <w:t>slopping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passageway hosts the living areas while at the other </w:t>
      </w:r>
      <w:r w:rsidR="007F6086" w:rsidRPr="00BC073F">
        <w:rPr>
          <w:rFonts w:ascii="Century Gothic" w:hAnsi="Century Gothic"/>
          <w:color w:val="4A4A4A"/>
          <w:shd w:val="clear" w:color="auto" w:fill="FFFFFF"/>
          <w:lang w:val="en-GB"/>
        </w:rPr>
        <w:t>part are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</w:t>
      </w:r>
      <w:r w:rsidR="003D17D6" w:rsidRPr="00BC073F">
        <w:rPr>
          <w:rFonts w:ascii="Century Gothic" w:hAnsi="Century Gothic"/>
          <w:color w:val="4A4A4A"/>
          <w:shd w:val="clear" w:color="auto" w:fill="FFFFFF"/>
          <w:lang w:val="en-GB"/>
        </w:rPr>
        <w:t>organised the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bedrooms </w:t>
      </w:r>
      <w:r w:rsid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and </w:t>
      </w:r>
      <w:r w:rsidR="007F6086">
        <w:rPr>
          <w:rFonts w:ascii="Century Gothic" w:hAnsi="Century Gothic"/>
          <w:color w:val="4A4A4A"/>
          <w:shd w:val="clear" w:color="auto" w:fill="FFFFFF"/>
          <w:lang w:val="en-GB"/>
        </w:rPr>
        <w:t xml:space="preserve">the 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bathrooms.  </w:t>
      </w:r>
    </w:p>
    <w:p w14:paraId="7E24C384" w14:textId="215AB1EE" w:rsidR="006141E7" w:rsidRDefault="00885827">
      <w:pPr>
        <w:rPr>
          <w:rFonts w:ascii="Century Gothic" w:hAnsi="Century Gothic"/>
          <w:color w:val="4A4A4A"/>
          <w:shd w:val="clear" w:color="auto" w:fill="FFFFFF"/>
          <w:lang w:val="en-GB"/>
        </w:rPr>
      </w:pP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The </w:t>
      </w:r>
      <w:r w:rsidR="007F6086">
        <w:rPr>
          <w:rFonts w:ascii="Century Gothic" w:hAnsi="Century Gothic"/>
          <w:color w:val="4A4A4A"/>
          <w:shd w:val="clear" w:color="auto" w:fill="FFFFFF"/>
          <w:lang w:val="en-GB"/>
        </w:rPr>
        <w:t xml:space="preserve">three 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>pools an</w:t>
      </w:r>
      <w:r w:rsidR="00BC073F">
        <w:rPr>
          <w:rFonts w:ascii="Century Gothic" w:hAnsi="Century Gothic"/>
          <w:color w:val="4A4A4A"/>
          <w:shd w:val="clear" w:color="auto" w:fill="FFFFFF"/>
          <w:lang w:val="en-GB"/>
        </w:rPr>
        <w:t>d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the outdoor terraces designed parallel to the houses, looking towards the view while having a</w:t>
      </w:r>
      <w:r w:rsid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direct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relation with the indoor areas.</w:t>
      </w:r>
    </w:p>
    <w:p w14:paraId="5BBDFE9B" w14:textId="77777777" w:rsidR="00BC073F" w:rsidRPr="00BC073F" w:rsidRDefault="00BC073F">
      <w:pPr>
        <w:rPr>
          <w:rFonts w:ascii="Century Gothic" w:hAnsi="Century Gothic"/>
          <w:color w:val="4A4A4A"/>
          <w:shd w:val="clear" w:color="auto" w:fill="FFFFFF"/>
          <w:lang w:val="en-GB"/>
        </w:rPr>
      </w:pPr>
    </w:p>
    <w:p w14:paraId="4069D8A6" w14:textId="5946EE9E" w:rsidR="00BC073F" w:rsidRPr="00BC073F" w:rsidRDefault="00885827" w:rsidP="00BC073F">
      <w:pPr>
        <w:rPr>
          <w:rFonts w:ascii="Century Gothic" w:hAnsi="Century Gothic"/>
          <w:color w:val="4A4A4A"/>
          <w:shd w:val="clear" w:color="auto" w:fill="FFFFFF"/>
          <w:lang w:val="en-GB"/>
        </w:rPr>
      </w:pP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>The complex designed in simple geometries</w:t>
      </w:r>
      <w:r w:rsidR="007F6086">
        <w:rPr>
          <w:rFonts w:ascii="Century Gothic" w:hAnsi="Century Gothic"/>
          <w:color w:val="4A4A4A"/>
          <w:shd w:val="clear" w:color="auto" w:fill="FFFFFF"/>
          <w:lang w:val="en-GB"/>
        </w:rPr>
        <w:t xml:space="preserve"> and minimal aesthetic,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integrated to the natural landscape.</w:t>
      </w:r>
      <w:r w:rsidR="00BC073F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</w:t>
      </w:r>
      <w:r w:rsidR="007F6086" w:rsidRPr="00BC073F">
        <w:rPr>
          <w:rFonts w:ascii="Century Gothic" w:hAnsi="Century Gothic"/>
          <w:color w:val="4A4A4A"/>
          <w:shd w:val="clear" w:color="auto" w:fill="FFFFFF"/>
          <w:lang w:val="en-GB"/>
        </w:rPr>
        <w:t>The openings</w:t>
      </w:r>
      <w:r w:rsid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</w:t>
      </w:r>
      <w:r w:rsidR="00BC073F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at the façade </w:t>
      </w:r>
      <w:r w:rsid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designed </w:t>
      </w:r>
      <w:r w:rsidR="007F6086">
        <w:rPr>
          <w:rFonts w:ascii="Century Gothic" w:hAnsi="Century Gothic"/>
          <w:color w:val="4A4A4A"/>
          <w:shd w:val="clear" w:color="auto" w:fill="FFFFFF"/>
          <w:lang w:val="en-GB"/>
        </w:rPr>
        <w:t>wide for</w:t>
      </w:r>
      <w:r w:rsid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unobstructed </w:t>
      </w:r>
      <w:r w:rsidR="003D17D6">
        <w:rPr>
          <w:rFonts w:ascii="Century Gothic" w:hAnsi="Century Gothic"/>
          <w:color w:val="4A4A4A"/>
          <w:shd w:val="clear" w:color="auto" w:fill="FFFFFF"/>
          <w:lang w:val="en-GB"/>
        </w:rPr>
        <w:t xml:space="preserve">views </w:t>
      </w:r>
      <w:r w:rsidR="003D17D6" w:rsidRPr="00BC073F">
        <w:rPr>
          <w:rFonts w:ascii="Century Gothic" w:hAnsi="Century Gothic"/>
          <w:color w:val="4A4A4A"/>
          <w:shd w:val="clear" w:color="auto" w:fill="FFFFFF"/>
          <w:lang w:val="en-GB"/>
        </w:rPr>
        <w:t>and</w:t>
      </w:r>
      <w:r w:rsidR="00BC073F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</w:t>
      </w:r>
      <w:r w:rsid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in combination with </w:t>
      </w:r>
      <w:r w:rsidR="00BC073F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the smaller at the back patios, provide an effective cross ventilation for the 2 submerged houses. </w:t>
      </w:r>
    </w:p>
    <w:p w14:paraId="7DD90636" w14:textId="113D04CF" w:rsidR="006141E7" w:rsidRPr="00BC073F" w:rsidRDefault="00BC073F">
      <w:pPr>
        <w:rPr>
          <w:rFonts w:ascii="Century Gothic" w:hAnsi="Century Gothic"/>
          <w:color w:val="4A4A4A"/>
          <w:shd w:val="clear" w:color="auto" w:fill="FFFFFF"/>
          <w:lang w:val="en-GB"/>
        </w:rPr>
      </w:pP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>The combination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</w:t>
      </w:r>
      <w:r w:rsidR="007F6086" w:rsidRPr="00BC073F">
        <w:rPr>
          <w:rFonts w:ascii="Century Gothic" w:hAnsi="Century Gothic"/>
          <w:color w:val="4A4A4A"/>
          <w:shd w:val="clear" w:color="auto" w:fill="FFFFFF"/>
          <w:lang w:val="en-GB"/>
        </w:rPr>
        <w:t>of above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and </w:t>
      </w:r>
      <w:r w:rsidR="007F6086">
        <w:rPr>
          <w:rFonts w:ascii="Century Gothic" w:hAnsi="Century Gothic"/>
          <w:color w:val="4A4A4A"/>
          <w:shd w:val="clear" w:color="auto" w:fill="FFFFFF"/>
          <w:lang w:val="en-GB"/>
        </w:rPr>
        <w:t>submerged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>construction</w:t>
      </w:r>
      <w:r w:rsidR="007F6086">
        <w:rPr>
          <w:rFonts w:ascii="Century Gothic" w:hAnsi="Century Gothic"/>
          <w:color w:val="4A4A4A"/>
          <w:shd w:val="clear" w:color="auto" w:fill="FFFFFF"/>
          <w:lang w:val="en-GB"/>
        </w:rPr>
        <w:t>s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>, planted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and </w:t>
      </w:r>
      <w:r w:rsidR="003D17D6" w:rsidRPr="00BC073F">
        <w:rPr>
          <w:rFonts w:ascii="Century Gothic" w:hAnsi="Century Gothic"/>
          <w:color w:val="4A4A4A"/>
          <w:shd w:val="clear" w:color="auto" w:fill="FFFFFF"/>
          <w:lang w:val="en-GB"/>
        </w:rPr>
        <w:t>inclined roofs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, creates an interesting 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>complex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gently integrated to the 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>landscape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. </w:t>
      </w:r>
    </w:p>
    <w:p w14:paraId="09D03D5B" w14:textId="34987A6C" w:rsidR="006141E7" w:rsidRPr="00BC073F" w:rsidRDefault="007F6086">
      <w:pPr>
        <w:rPr>
          <w:rFonts w:ascii="Century Gothic" w:hAnsi="Century Gothic"/>
          <w:color w:val="4A4A4A"/>
          <w:shd w:val="clear" w:color="auto" w:fill="FFFFFF"/>
          <w:lang w:val="en-GB"/>
        </w:rPr>
      </w:pPr>
      <w:r>
        <w:rPr>
          <w:rFonts w:ascii="Century Gothic" w:hAnsi="Century Gothic"/>
          <w:color w:val="4A4A4A"/>
          <w:shd w:val="clear" w:color="auto" w:fill="FFFFFF"/>
          <w:lang w:val="en-GB"/>
        </w:rPr>
        <w:t xml:space="preserve">The retaining </w:t>
      </w:r>
      <w:r w:rsidR="003D17D6">
        <w:rPr>
          <w:rFonts w:ascii="Century Gothic" w:hAnsi="Century Gothic"/>
          <w:color w:val="4A4A4A"/>
          <w:shd w:val="clear" w:color="auto" w:fill="FFFFFF"/>
          <w:lang w:val="en-GB"/>
        </w:rPr>
        <w:t>walls</w:t>
      </w:r>
      <w:r w:rsidR="003D17D6" w:rsidRPr="00BC073F">
        <w:rPr>
          <w:rFonts w:ascii="Century Gothic" w:hAnsi="Century Gothic"/>
          <w:color w:val="4A4A4A"/>
          <w:shd w:val="clear" w:color="auto" w:fill="FFFFFF"/>
          <w:lang w:val="en-GB"/>
        </w:rPr>
        <w:t>, the</w:t>
      </w:r>
      <w:r>
        <w:rPr>
          <w:rFonts w:ascii="Century Gothic" w:hAnsi="Century Gothic"/>
          <w:color w:val="4A4A4A"/>
          <w:shd w:val="clear" w:color="auto" w:fill="FFFFFF"/>
          <w:lang w:val="en-GB"/>
        </w:rPr>
        <w:t xml:space="preserve"> openings at the back and at the façade, 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the exterior thermal insulation </w:t>
      </w:r>
      <w:proofErr w:type="gramStart"/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>system</w:t>
      </w:r>
      <w:proofErr w:type="gramEnd"/>
      <w:r w:rsidR="00EC72D9" w:rsidRPr="00EC72D9">
        <w:rPr>
          <w:rFonts w:ascii="Century Gothic" w:hAnsi="Century Gothic"/>
          <w:color w:val="4A4A4A"/>
          <w:shd w:val="clear" w:color="auto" w:fill="FFFFFF"/>
        </w:rPr>
        <w:t xml:space="preserve"> 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and the planted roofs, </w:t>
      </w:r>
      <w:r>
        <w:rPr>
          <w:rFonts w:ascii="Century Gothic" w:hAnsi="Century Gothic"/>
          <w:color w:val="4A4A4A"/>
          <w:shd w:val="clear" w:color="auto" w:fill="FFFFFF"/>
          <w:lang w:val="en-GB"/>
        </w:rPr>
        <w:t xml:space="preserve">all 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contribute to energy consumption and </w:t>
      </w:r>
      <w:r w:rsidR="003D17D6" w:rsidRPr="00BC073F">
        <w:rPr>
          <w:rFonts w:ascii="Century Gothic" w:hAnsi="Century Gothic"/>
          <w:color w:val="4A4A4A"/>
          <w:shd w:val="clear" w:color="auto" w:fill="FFFFFF"/>
          <w:lang w:val="en-GB"/>
        </w:rPr>
        <w:t>idea</w:t>
      </w:r>
      <w:r w:rsidR="003D17D6">
        <w:rPr>
          <w:rFonts w:ascii="Century Gothic" w:hAnsi="Century Gothic"/>
          <w:color w:val="4A4A4A"/>
          <w:shd w:val="clear" w:color="auto" w:fill="FFFFFF"/>
          <w:lang w:val="en-GB"/>
        </w:rPr>
        <w:t>l</w:t>
      </w:r>
      <w:r w:rsidR="003D17D6" w:rsidRPr="00BC073F">
        <w:rPr>
          <w:rFonts w:ascii="Century Gothic" w:hAnsi="Century Gothic"/>
          <w:color w:val="4A4A4A"/>
          <w:shd w:val="clear" w:color="auto" w:fill="FFFFFF"/>
          <w:lang w:val="en-GB"/>
        </w:rPr>
        <w:t>l</w:t>
      </w:r>
      <w:r w:rsidR="003D17D6">
        <w:rPr>
          <w:rFonts w:ascii="Century Gothic" w:hAnsi="Century Gothic"/>
          <w:color w:val="4A4A4A"/>
          <w:shd w:val="clear" w:color="auto" w:fill="FFFFFF"/>
          <w:lang w:val="en-GB"/>
        </w:rPr>
        <w:t>y</w:t>
      </w:r>
      <w:r w:rsidR="003D17D6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living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conditions, </w:t>
      </w:r>
      <w:r w:rsidR="00BC073F" w:rsidRPr="00BC073F">
        <w:rPr>
          <w:rFonts w:ascii="Century Gothic" w:hAnsi="Century Gothic"/>
          <w:color w:val="4A4A4A"/>
          <w:shd w:val="clear" w:color="auto" w:fill="FFFFFF"/>
          <w:lang w:val="en-GB"/>
        </w:rPr>
        <w:t>through</w:t>
      </w:r>
      <w:r w:rsidR="003D17D6">
        <w:rPr>
          <w:rFonts w:ascii="Century Gothic" w:hAnsi="Century Gothic"/>
          <w:color w:val="4A4A4A"/>
          <w:shd w:val="clear" w:color="auto" w:fill="FFFFFF"/>
          <w:lang w:val="en-GB"/>
        </w:rPr>
        <w:t>out</w:t>
      </w:r>
      <w:r w:rsidR="00885827"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the year.</w:t>
      </w:r>
    </w:p>
    <w:p w14:paraId="52866ADA" w14:textId="77777777" w:rsidR="006141E7" w:rsidRPr="00BC073F" w:rsidRDefault="006141E7">
      <w:pPr>
        <w:rPr>
          <w:rFonts w:ascii="Century Gothic" w:hAnsi="Century Gothic"/>
          <w:color w:val="4A4A4A"/>
          <w:shd w:val="clear" w:color="auto" w:fill="FFFFFF"/>
          <w:lang w:val="en-GB"/>
        </w:rPr>
      </w:pPr>
    </w:p>
    <w:p w14:paraId="09BE1593" w14:textId="5691A742" w:rsidR="006141E7" w:rsidRDefault="00885827">
      <w:pPr>
        <w:rPr>
          <w:rFonts w:ascii="Century Gothic" w:hAnsi="Century Gothic"/>
          <w:color w:val="4A4A4A"/>
          <w:shd w:val="clear" w:color="auto" w:fill="FFFFFF"/>
          <w:lang w:val="en-GB"/>
        </w:rPr>
      </w:pP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The landscape remains natural, with the </w:t>
      </w:r>
      <w:r w:rsidR="003D17D6">
        <w:rPr>
          <w:rFonts w:ascii="Century Gothic" w:hAnsi="Century Gothic"/>
          <w:color w:val="4A4A4A"/>
          <w:shd w:val="clear" w:color="auto" w:fill="FFFFFF"/>
          <w:lang w:val="en-GB"/>
        </w:rPr>
        <w:t>required</w:t>
      </w:r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</w:t>
      </w:r>
      <w:proofErr w:type="gramStart"/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>outdoor  terraces</w:t>
      </w:r>
      <w:proofErr w:type="gramEnd"/>
      <w:r w:rsidRPr="00BC073F">
        <w:rPr>
          <w:rFonts w:ascii="Century Gothic" w:hAnsi="Century Gothic"/>
          <w:color w:val="4A4A4A"/>
          <w:shd w:val="clear" w:color="auto" w:fill="FFFFFF"/>
          <w:lang w:val="en-GB"/>
        </w:rPr>
        <w:t xml:space="preserve"> and  retaining  walls , while the existing olive trees and new plants compete the natural </w:t>
      </w:r>
      <w:r w:rsidR="003D17D6">
        <w:rPr>
          <w:rFonts w:ascii="Century Gothic" w:hAnsi="Century Gothic"/>
          <w:color w:val="4A4A4A"/>
          <w:shd w:val="clear" w:color="auto" w:fill="FFFFFF"/>
          <w:lang w:val="en-GB"/>
        </w:rPr>
        <w:t>scenery of the hillside.</w:t>
      </w:r>
    </w:p>
    <w:p w14:paraId="2CCA7854" w14:textId="32FC69A8" w:rsidR="000C67A6" w:rsidRDefault="000C67A6">
      <w:pPr>
        <w:rPr>
          <w:rFonts w:ascii="Century Gothic" w:hAnsi="Century Gothic"/>
          <w:color w:val="4A4A4A"/>
          <w:shd w:val="clear" w:color="auto" w:fill="FFFFFF"/>
          <w:lang w:val="en-GB"/>
        </w:rPr>
      </w:pPr>
    </w:p>
    <w:p w14:paraId="186E1DB6" w14:textId="53769420" w:rsidR="000C67A6" w:rsidRDefault="000C67A6">
      <w:pPr>
        <w:rPr>
          <w:rFonts w:ascii="Century Gothic" w:hAnsi="Century Gothic"/>
          <w:color w:val="4A4A4A"/>
          <w:shd w:val="clear" w:color="auto" w:fill="FFFFFF"/>
          <w:lang w:val="en-GB"/>
        </w:rPr>
      </w:pPr>
    </w:p>
    <w:p w14:paraId="2E3907C9" w14:textId="2C1597AB" w:rsidR="000C67A6" w:rsidRDefault="000C67A6" w:rsidP="00914F44">
      <w:pPr>
        <w:spacing w:line="276" w:lineRule="auto"/>
        <w:rPr>
          <w:rFonts w:ascii="Century Gothic" w:hAnsi="Century Gothic"/>
          <w:b/>
          <w:bCs/>
          <w:sz w:val="20"/>
          <w:szCs w:val="20"/>
          <w:u w:val="single"/>
          <w:lang w:val="en-GB"/>
        </w:rPr>
      </w:pPr>
      <w:r>
        <w:rPr>
          <w:rFonts w:ascii="Century Gothic" w:hAnsi="Century Gothic"/>
          <w:b/>
          <w:bCs/>
          <w:sz w:val="20"/>
          <w:szCs w:val="20"/>
          <w:u w:val="single"/>
          <w:lang w:val="en-GB"/>
        </w:rPr>
        <w:lastRenderedPageBreak/>
        <w:t>Credits &amp; Details</w:t>
      </w:r>
    </w:p>
    <w:p w14:paraId="5CEC692F" w14:textId="3819FD52" w:rsidR="000C67A6" w:rsidRDefault="000C67A6" w:rsidP="00914F44">
      <w:pPr>
        <w:spacing w:line="276" w:lineRule="auto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 xml:space="preserve">LOCATION: TOLO ASSINIS, </w:t>
      </w:r>
      <w:r w:rsidR="004E000E">
        <w:rPr>
          <w:rFonts w:ascii="Century Gothic" w:hAnsi="Century Gothic"/>
          <w:sz w:val="18"/>
          <w:szCs w:val="18"/>
          <w:lang w:val="en-GB"/>
        </w:rPr>
        <w:t>NAFPLIO</w:t>
      </w:r>
    </w:p>
    <w:p w14:paraId="748C0EA1" w14:textId="38A4732E" w:rsidR="000C67A6" w:rsidRDefault="000C67A6" w:rsidP="00914F44">
      <w:pPr>
        <w:spacing w:line="276" w:lineRule="auto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 xml:space="preserve">SITE AREA: 6.500 </w:t>
      </w:r>
      <w:r>
        <w:rPr>
          <w:rFonts w:ascii="Century Gothic" w:hAnsi="Century Gothic"/>
          <w:sz w:val="18"/>
          <w:szCs w:val="18"/>
        </w:rPr>
        <w:t>Μ</w:t>
      </w:r>
      <w:r>
        <w:rPr>
          <w:rFonts w:ascii="Century Gothic" w:hAnsi="Century Gothic"/>
          <w:sz w:val="18"/>
          <w:szCs w:val="18"/>
          <w:lang w:val="en-GB"/>
        </w:rPr>
        <w:t>2</w:t>
      </w:r>
    </w:p>
    <w:p w14:paraId="3C1A3F88" w14:textId="2BDD62DB" w:rsidR="000C67A6" w:rsidRDefault="000C67A6" w:rsidP="00914F44">
      <w:pPr>
        <w:spacing w:line="276" w:lineRule="auto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 xml:space="preserve">HOUSE AREA: </w:t>
      </w:r>
      <w:r w:rsidR="004E000E">
        <w:rPr>
          <w:rFonts w:ascii="Century Gothic" w:hAnsi="Century Gothic"/>
          <w:sz w:val="18"/>
          <w:szCs w:val="18"/>
          <w:lang w:val="en-GB"/>
        </w:rPr>
        <w:t>3</w:t>
      </w:r>
      <w:r>
        <w:rPr>
          <w:rFonts w:ascii="Century Gothic" w:hAnsi="Century Gothic"/>
          <w:sz w:val="18"/>
          <w:szCs w:val="18"/>
          <w:lang w:val="en-GB"/>
        </w:rPr>
        <w:t xml:space="preserve">50 </w:t>
      </w:r>
      <w:r>
        <w:rPr>
          <w:rFonts w:ascii="Century Gothic" w:hAnsi="Century Gothic"/>
          <w:sz w:val="18"/>
          <w:szCs w:val="18"/>
        </w:rPr>
        <w:t>Μ</w:t>
      </w:r>
      <w:r>
        <w:rPr>
          <w:rFonts w:ascii="Century Gothic" w:hAnsi="Century Gothic"/>
          <w:sz w:val="18"/>
          <w:szCs w:val="18"/>
          <w:lang w:val="en-GB"/>
        </w:rPr>
        <w:t>2</w:t>
      </w:r>
    </w:p>
    <w:p w14:paraId="50C0F6E0" w14:textId="3FAC5781" w:rsidR="000C67A6" w:rsidRDefault="000C67A6" w:rsidP="00914F44">
      <w:pPr>
        <w:spacing w:line="276" w:lineRule="auto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>DESIGN-CONSTRUCTION: 201</w:t>
      </w:r>
      <w:r w:rsidR="004E000E">
        <w:rPr>
          <w:rFonts w:ascii="Century Gothic" w:hAnsi="Century Gothic"/>
          <w:sz w:val="18"/>
          <w:szCs w:val="18"/>
          <w:lang w:val="en-GB"/>
        </w:rPr>
        <w:t>7</w:t>
      </w:r>
      <w:r>
        <w:rPr>
          <w:rFonts w:ascii="Century Gothic" w:hAnsi="Century Gothic"/>
          <w:sz w:val="18"/>
          <w:szCs w:val="18"/>
          <w:lang w:val="en-GB"/>
        </w:rPr>
        <w:t>-201</w:t>
      </w:r>
      <w:r w:rsidR="004E000E">
        <w:rPr>
          <w:rFonts w:ascii="Century Gothic" w:hAnsi="Century Gothic"/>
          <w:sz w:val="18"/>
          <w:szCs w:val="18"/>
          <w:lang w:val="en-GB"/>
        </w:rPr>
        <w:t>8</w:t>
      </w:r>
    </w:p>
    <w:p w14:paraId="51A5C967" w14:textId="16298B4F" w:rsidR="00E507E7" w:rsidRDefault="00E507E7" w:rsidP="00914F44">
      <w:pPr>
        <w:spacing w:line="276" w:lineRule="auto"/>
        <w:rPr>
          <w:rFonts w:ascii="Century Gothic" w:hAnsi="Century Gothic"/>
          <w:sz w:val="18"/>
          <w:szCs w:val="18"/>
          <w:lang w:val="en-GB"/>
        </w:rPr>
      </w:pPr>
    </w:p>
    <w:p w14:paraId="52D2092D" w14:textId="2E5969E4" w:rsidR="00E507E7" w:rsidRDefault="00E507E7" w:rsidP="00E507E7">
      <w:pPr>
        <w:spacing w:line="360" w:lineRule="auto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 xml:space="preserve">ARCHITECTURAL PRACTICE: </w:t>
      </w:r>
      <w:r>
        <w:rPr>
          <w:rFonts w:ascii="Century Gothic" w:hAnsi="Century Gothic"/>
          <w:sz w:val="18"/>
          <w:szCs w:val="18"/>
        </w:rPr>
        <w:t>Α</w:t>
      </w:r>
      <w:r>
        <w:rPr>
          <w:rFonts w:ascii="Century Gothic" w:hAnsi="Century Gothic"/>
          <w:sz w:val="18"/>
          <w:szCs w:val="18"/>
          <w:lang w:val="en-GB"/>
        </w:rPr>
        <w:t>_2_ARCHITECTS</w:t>
      </w:r>
    </w:p>
    <w:p w14:paraId="337177F5" w14:textId="77777777" w:rsidR="00E37942" w:rsidRDefault="00E37942" w:rsidP="00E37942">
      <w:pPr>
        <w:rPr>
          <w:bCs/>
        </w:rPr>
      </w:pPr>
      <w:r>
        <w:rPr>
          <w:bCs/>
          <w:sz w:val="19"/>
        </w:rPr>
        <w:t>Website: http://a2architects.gr/</w:t>
      </w:r>
    </w:p>
    <w:p w14:paraId="2313CA1F" w14:textId="77777777" w:rsidR="00E37942" w:rsidRDefault="00E37942" w:rsidP="00E37942">
      <w:pPr>
        <w:rPr>
          <w:bCs/>
          <w:sz w:val="19"/>
        </w:rPr>
      </w:pPr>
      <w:r>
        <w:rPr>
          <w:bCs/>
          <w:sz w:val="19"/>
        </w:rPr>
        <w:t>Contact e-mail: info@a2architects.gr</w:t>
      </w:r>
    </w:p>
    <w:p w14:paraId="493DD21D" w14:textId="77777777" w:rsidR="00E37942" w:rsidRDefault="00E37942" w:rsidP="00E37942">
      <w:pPr>
        <w:rPr>
          <w:bCs/>
          <w:sz w:val="19"/>
        </w:rPr>
      </w:pPr>
      <w:r>
        <w:rPr>
          <w:bCs/>
          <w:sz w:val="19"/>
        </w:rPr>
        <w:t>Firm Location: ATHENS, GREECE</w:t>
      </w:r>
    </w:p>
    <w:p w14:paraId="63B28DFB" w14:textId="77777777" w:rsidR="00E37942" w:rsidRDefault="00E37942" w:rsidP="00E37942">
      <w:pPr>
        <w:rPr>
          <w:sz w:val="19"/>
        </w:rPr>
      </w:pPr>
      <w:r>
        <w:rPr>
          <w:sz w:val="19"/>
        </w:rPr>
        <w:t>Lead Architects:  SOTIRIS ANYFANTIS</w:t>
      </w:r>
    </w:p>
    <w:p w14:paraId="53FDC228" w14:textId="77777777" w:rsidR="00E37942" w:rsidRDefault="00E37942" w:rsidP="00E37942">
      <w:pPr>
        <w:rPr>
          <w:sz w:val="19"/>
        </w:rPr>
      </w:pPr>
      <w:r>
        <w:rPr>
          <w:sz w:val="19"/>
        </w:rPr>
        <w:t>Lead Architects e-mail: sanyfantis@a2architects.gr</w:t>
      </w:r>
    </w:p>
    <w:p w14:paraId="374028FE" w14:textId="77777777" w:rsidR="00E37942" w:rsidRPr="00E37942" w:rsidRDefault="00E37942" w:rsidP="00E507E7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14C977F3" w14:textId="0AD3F898" w:rsidR="00BB6CA6" w:rsidRDefault="00BB6CA6" w:rsidP="00914F44">
      <w:pPr>
        <w:spacing w:line="276" w:lineRule="auto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 xml:space="preserve">DESIGN TEAM: Sotiris Anyfantis, Sofia Zioga, Vilma </w:t>
      </w:r>
      <w:proofErr w:type="spellStart"/>
      <w:r>
        <w:rPr>
          <w:rFonts w:ascii="Century Gothic" w:hAnsi="Century Gothic"/>
          <w:sz w:val="18"/>
          <w:szCs w:val="18"/>
          <w:lang w:val="en-GB"/>
        </w:rPr>
        <w:t>Agrafioti</w:t>
      </w:r>
      <w:proofErr w:type="spellEnd"/>
      <w:r>
        <w:rPr>
          <w:rFonts w:ascii="Century Gothic" w:hAnsi="Century Gothic"/>
          <w:sz w:val="18"/>
          <w:szCs w:val="18"/>
          <w:lang w:val="en-GB"/>
        </w:rPr>
        <w:t xml:space="preserve">, Nikos </w:t>
      </w:r>
      <w:proofErr w:type="spellStart"/>
      <w:r>
        <w:rPr>
          <w:rFonts w:ascii="Century Gothic" w:hAnsi="Century Gothic"/>
          <w:sz w:val="18"/>
          <w:szCs w:val="18"/>
          <w:lang w:val="en-GB"/>
        </w:rPr>
        <w:t>Ioannou</w:t>
      </w:r>
      <w:proofErr w:type="spellEnd"/>
    </w:p>
    <w:p w14:paraId="30584D57" w14:textId="0BB23958" w:rsidR="00BB6CA6" w:rsidRDefault="00BB6CA6" w:rsidP="00914F44">
      <w:pPr>
        <w:spacing w:line="276" w:lineRule="auto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 xml:space="preserve">CONSTRUCTION: </w:t>
      </w:r>
      <w:r w:rsidRPr="00BB6CA6">
        <w:rPr>
          <w:rFonts w:ascii="Century Gothic" w:hAnsi="Century Gothic"/>
          <w:sz w:val="18"/>
          <w:szCs w:val="18"/>
          <w:lang w:val="en-GB"/>
        </w:rPr>
        <w:t xml:space="preserve">MYTILINI DEVELOPMENT S.A.   </w:t>
      </w:r>
    </w:p>
    <w:p w14:paraId="71D38096" w14:textId="222448DA" w:rsidR="00BB6CA6" w:rsidRDefault="00BB6CA6" w:rsidP="00914F44">
      <w:pPr>
        <w:spacing w:line="276" w:lineRule="auto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 xml:space="preserve">SUPERVISION: </w:t>
      </w:r>
      <w:proofErr w:type="spellStart"/>
      <w:r>
        <w:rPr>
          <w:rFonts w:ascii="Century Gothic" w:hAnsi="Century Gothic"/>
          <w:sz w:val="18"/>
          <w:szCs w:val="18"/>
          <w:lang w:val="en-GB"/>
        </w:rPr>
        <w:t>Panos</w:t>
      </w:r>
      <w:proofErr w:type="spellEnd"/>
      <w:r>
        <w:rPr>
          <w:rFonts w:ascii="Century Gothic" w:hAnsi="Century Gothic"/>
          <w:sz w:val="18"/>
          <w:szCs w:val="18"/>
          <w:lang w:val="en-GB"/>
        </w:rPr>
        <w:t xml:space="preserve"> Bastos</w:t>
      </w:r>
      <w:r w:rsidRPr="00BB6CA6">
        <w:rPr>
          <w:rFonts w:ascii="Century Gothic" w:hAnsi="Century Gothic"/>
          <w:sz w:val="18"/>
          <w:szCs w:val="18"/>
          <w:lang w:val="en-GB"/>
        </w:rPr>
        <w:t xml:space="preserve">, </w:t>
      </w:r>
      <w:r>
        <w:rPr>
          <w:rFonts w:ascii="Century Gothic" w:hAnsi="Century Gothic"/>
          <w:sz w:val="18"/>
          <w:szCs w:val="18"/>
          <w:lang w:val="en-GB"/>
        </w:rPr>
        <w:t xml:space="preserve">Giorgos </w:t>
      </w:r>
      <w:proofErr w:type="spellStart"/>
      <w:r>
        <w:rPr>
          <w:rFonts w:ascii="Century Gothic" w:hAnsi="Century Gothic"/>
          <w:sz w:val="18"/>
          <w:szCs w:val="18"/>
          <w:lang w:val="en-GB"/>
        </w:rPr>
        <w:t>Anagnou</w:t>
      </w:r>
      <w:proofErr w:type="spellEnd"/>
    </w:p>
    <w:p w14:paraId="09356F36" w14:textId="34067CF2" w:rsidR="00BB6CA6" w:rsidRPr="007C7D45" w:rsidRDefault="00BB6CA6" w:rsidP="00914F44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en-GB"/>
        </w:rPr>
        <w:t>MEP DESIGN: EMG</w:t>
      </w:r>
    </w:p>
    <w:p w14:paraId="091812CA" w14:textId="77777777" w:rsidR="003D3486" w:rsidRPr="00FA5772" w:rsidRDefault="003D3486" w:rsidP="00914F44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en-GB"/>
        </w:rPr>
        <w:t xml:space="preserve">STRUCTURAL DESIGN: Antonis </w:t>
      </w:r>
      <w:proofErr w:type="spellStart"/>
      <w:r>
        <w:rPr>
          <w:rFonts w:ascii="Century Gothic" w:hAnsi="Century Gothic"/>
          <w:sz w:val="18"/>
          <w:szCs w:val="18"/>
          <w:lang w:val="en-GB"/>
        </w:rPr>
        <w:t>Kotis</w:t>
      </w:r>
      <w:proofErr w:type="spellEnd"/>
    </w:p>
    <w:p w14:paraId="44012978" w14:textId="77777777" w:rsidR="007B265C" w:rsidRDefault="003D3486" w:rsidP="00914F44">
      <w:pPr>
        <w:spacing w:line="276" w:lineRule="auto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 xml:space="preserve">PHOTOS: Yiorgos </w:t>
      </w:r>
      <w:proofErr w:type="spellStart"/>
      <w:r>
        <w:rPr>
          <w:rFonts w:ascii="Century Gothic" w:hAnsi="Century Gothic"/>
          <w:sz w:val="18"/>
          <w:szCs w:val="18"/>
          <w:lang w:val="en-GB"/>
        </w:rPr>
        <w:t>Kordakis</w:t>
      </w:r>
      <w:proofErr w:type="spellEnd"/>
    </w:p>
    <w:p w14:paraId="29CB50CB" w14:textId="01933D36" w:rsidR="003D3486" w:rsidRPr="00E37942" w:rsidRDefault="007B265C" w:rsidP="00E37942">
      <w:pPr>
        <w:rPr>
          <w:bCs/>
          <w:sz w:val="19"/>
        </w:rPr>
      </w:pPr>
      <w:r w:rsidRPr="007B265C">
        <w:rPr>
          <w:rFonts w:ascii="Century Gothic" w:hAnsi="Century Gothic"/>
          <w:sz w:val="18"/>
          <w:szCs w:val="18"/>
          <w:lang w:val="en-GB"/>
        </w:rPr>
        <w:t>Photographer’s website:</w:t>
      </w:r>
      <w:r>
        <w:rPr>
          <w:bCs/>
          <w:sz w:val="19"/>
        </w:rPr>
        <w:t xml:space="preserve">  http://www.yiorgoskordakis.com/</w:t>
      </w:r>
    </w:p>
    <w:p w14:paraId="42AAC4EA" w14:textId="089FFC30" w:rsidR="003D3486" w:rsidRDefault="003D3486" w:rsidP="00914F44">
      <w:pPr>
        <w:spacing w:line="276" w:lineRule="auto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 xml:space="preserve">STYLING: </w:t>
      </w:r>
      <w:proofErr w:type="spellStart"/>
      <w:r>
        <w:rPr>
          <w:rFonts w:ascii="Century Gothic" w:hAnsi="Century Gothic"/>
          <w:sz w:val="18"/>
          <w:szCs w:val="18"/>
          <w:lang w:val="en-GB"/>
        </w:rPr>
        <w:t>Ioli</w:t>
      </w:r>
      <w:proofErr w:type="spellEnd"/>
      <w:r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GB"/>
        </w:rPr>
        <w:t>Chiotini</w:t>
      </w:r>
      <w:proofErr w:type="spellEnd"/>
    </w:p>
    <w:p w14:paraId="7C9A806C" w14:textId="77777777" w:rsidR="00E37942" w:rsidRDefault="00E37942" w:rsidP="00914F44">
      <w:pPr>
        <w:spacing w:line="276" w:lineRule="auto"/>
        <w:rPr>
          <w:rFonts w:ascii="Century Gothic" w:hAnsi="Century Gothic"/>
          <w:sz w:val="18"/>
          <w:szCs w:val="18"/>
          <w:lang w:val="en-GB"/>
        </w:rPr>
      </w:pPr>
    </w:p>
    <w:p w14:paraId="77F41897" w14:textId="227B11FD" w:rsidR="00BB6CA6" w:rsidRDefault="00914F44" w:rsidP="00914F44">
      <w:pPr>
        <w:spacing w:line="276" w:lineRule="auto"/>
        <w:rPr>
          <w:rFonts w:ascii="Century Gothic" w:hAnsi="Century Gothic"/>
          <w:b/>
          <w:bCs/>
          <w:sz w:val="18"/>
          <w:szCs w:val="18"/>
          <w:u w:val="single"/>
          <w:lang w:val="en-GB"/>
        </w:rPr>
      </w:pPr>
      <w:r w:rsidRPr="00914F44">
        <w:rPr>
          <w:rFonts w:ascii="Century Gothic" w:hAnsi="Century Gothic"/>
          <w:b/>
          <w:bCs/>
          <w:sz w:val="18"/>
          <w:szCs w:val="18"/>
          <w:u w:val="single"/>
          <w:lang w:val="en-GB"/>
        </w:rPr>
        <w:t>SUP</w:t>
      </w:r>
      <w:r>
        <w:rPr>
          <w:rFonts w:ascii="Century Gothic" w:hAnsi="Century Gothic"/>
          <w:b/>
          <w:bCs/>
          <w:sz w:val="18"/>
          <w:szCs w:val="18"/>
          <w:u w:val="single"/>
        </w:rPr>
        <w:t>P</w:t>
      </w:r>
      <w:r w:rsidRPr="00914F44">
        <w:rPr>
          <w:rFonts w:ascii="Century Gothic" w:hAnsi="Century Gothic"/>
          <w:b/>
          <w:bCs/>
          <w:sz w:val="18"/>
          <w:szCs w:val="18"/>
          <w:u w:val="single"/>
          <w:lang w:val="en-GB"/>
        </w:rPr>
        <w:t>LIERS</w:t>
      </w:r>
      <w:r>
        <w:rPr>
          <w:rFonts w:ascii="Century Gothic" w:hAnsi="Century Gothic"/>
          <w:b/>
          <w:bCs/>
          <w:sz w:val="18"/>
          <w:szCs w:val="18"/>
          <w:u w:val="single"/>
          <w:lang w:val="en-GB"/>
        </w:rPr>
        <w:t>:</w:t>
      </w:r>
    </w:p>
    <w:p w14:paraId="2107BAF4" w14:textId="1F723EB5" w:rsidR="00914F44" w:rsidRDefault="00914F44" w:rsidP="00914F44">
      <w:pPr>
        <w:spacing w:line="276" w:lineRule="auto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>FLOORS: VOKOS</w:t>
      </w:r>
    </w:p>
    <w:p w14:paraId="427DB14A" w14:textId="0CD3E56C" w:rsidR="00914F44" w:rsidRDefault="00914F44" w:rsidP="00182913">
      <w:pPr>
        <w:spacing w:after="0" w:line="360" w:lineRule="auto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>SANITARY WARE: VOKOS</w:t>
      </w:r>
      <w:r w:rsidR="00E507E7">
        <w:rPr>
          <w:rFonts w:ascii="Century Gothic" w:hAnsi="Century Gothic"/>
          <w:sz w:val="18"/>
          <w:szCs w:val="18"/>
          <w:lang w:val="en-GB"/>
        </w:rPr>
        <w:t xml:space="preserve">, </w:t>
      </w:r>
      <w:proofErr w:type="spellStart"/>
      <w:r w:rsidR="00E507E7">
        <w:rPr>
          <w:rFonts w:ascii="Century Gothic" w:hAnsi="Century Gothic"/>
          <w:sz w:val="18"/>
          <w:szCs w:val="18"/>
          <w:lang w:val="en-GB"/>
        </w:rPr>
        <w:t>Argiris</w:t>
      </w:r>
      <w:proofErr w:type="spellEnd"/>
      <w:r w:rsidR="00E507E7">
        <w:rPr>
          <w:rFonts w:ascii="Century Gothic" w:hAnsi="Century Gothic"/>
          <w:sz w:val="18"/>
          <w:szCs w:val="18"/>
          <w:lang w:val="en-GB"/>
        </w:rPr>
        <w:t xml:space="preserve"> </w:t>
      </w:r>
      <w:proofErr w:type="spellStart"/>
      <w:r w:rsidR="00E507E7">
        <w:rPr>
          <w:rFonts w:ascii="Century Gothic" w:hAnsi="Century Gothic"/>
          <w:sz w:val="18"/>
          <w:szCs w:val="18"/>
          <w:lang w:val="en-GB"/>
        </w:rPr>
        <w:t>Vokos</w:t>
      </w:r>
      <w:proofErr w:type="spellEnd"/>
    </w:p>
    <w:p w14:paraId="62DCF661" w14:textId="0793247A" w:rsidR="00914F44" w:rsidRPr="00E507E7" w:rsidRDefault="00BF4DCE" w:rsidP="00182913">
      <w:pPr>
        <w:spacing w:line="276" w:lineRule="auto"/>
        <w:rPr>
          <w:rFonts w:ascii="Century Gothic" w:hAnsi="Century Gothic"/>
          <w:b/>
          <w:bCs/>
          <w:sz w:val="14"/>
          <w:szCs w:val="14"/>
        </w:rPr>
      </w:pPr>
      <w:r>
        <w:rPr>
          <w:rFonts w:ascii="Century Gothic" w:hAnsi="Century Gothic"/>
          <w:sz w:val="18"/>
          <w:szCs w:val="18"/>
        </w:rPr>
        <w:t>KITCHEN FURNITURE</w:t>
      </w:r>
      <w:r w:rsidR="00914F44" w:rsidRPr="00BF4DCE">
        <w:rPr>
          <w:rFonts w:ascii="Century Gothic" w:hAnsi="Century Gothic"/>
          <w:sz w:val="18"/>
          <w:szCs w:val="18"/>
          <w:lang w:val="en-GB"/>
        </w:rPr>
        <w:t xml:space="preserve"> -</w:t>
      </w:r>
      <w:r w:rsidR="009C5102">
        <w:rPr>
          <w:rFonts w:ascii="Century Gothic" w:hAnsi="Century Gothic"/>
          <w:sz w:val="18"/>
          <w:szCs w:val="18"/>
          <w:lang w:val="en-GB"/>
        </w:rPr>
        <w:t xml:space="preserve"> WARDRO</w:t>
      </w:r>
      <w:r w:rsidR="00111F0A">
        <w:rPr>
          <w:rFonts w:ascii="Century Gothic" w:hAnsi="Century Gothic"/>
          <w:sz w:val="18"/>
          <w:szCs w:val="18"/>
          <w:lang w:val="en-GB"/>
        </w:rPr>
        <w:t>B</w:t>
      </w:r>
      <w:r w:rsidR="009C5102">
        <w:rPr>
          <w:rFonts w:ascii="Century Gothic" w:hAnsi="Century Gothic"/>
          <w:sz w:val="18"/>
          <w:szCs w:val="18"/>
          <w:lang w:val="en-GB"/>
        </w:rPr>
        <w:t>ES</w:t>
      </w:r>
      <w:r w:rsidR="00914F44" w:rsidRPr="00BF4DCE">
        <w:rPr>
          <w:rFonts w:ascii="Century Gothic" w:hAnsi="Century Gothic"/>
          <w:sz w:val="18"/>
          <w:szCs w:val="18"/>
          <w:lang w:val="en-GB"/>
        </w:rPr>
        <w:t xml:space="preserve">: </w:t>
      </w:r>
      <w:r w:rsidR="00914F44" w:rsidRPr="00BF4DCE">
        <w:rPr>
          <w:rFonts w:ascii="Century Gothic" w:hAnsi="Century Gothic"/>
          <w:sz w:val="18"/>
          <w:szCs w:val="18"/>
          <w:lang w:val="el-GR"/>
        </w:rPr>
        <w:t>Α</w:t>
      </w:r>
      <w:r w:rsidR="00914F44" w:rsidRPr="00182913">
        <w:rPr>
          <w:rFonts w:ascii="Century Gothic" w:hAnsi="Century Gothic"/>
          <w:sz w:val="18"/>
          <w:szCs w:val="18"/>
          <w:lang w:val="en-GB"/>
        </w:rPr>
        <w:t>LTA</w:t>
      </w:r>
      <w:r w:rsidR="00914F44" w:rsidRPr="00BF4DCE">
        <w:rPr>
          <w:rFonts w:ascii="Century Gothic" w:hAnsi="Century Gothic"/>
          <w:sz w:val="18"/>
          <w:szCs w:val="18"/>
          <w:lang w:val="en-GB"/>
        </w:rPr>
        <w:t xml:space="preserve"> </w:t>
      </w:r>
      <w:r w:rsidR="00914F44" w:rsidRPr="00182913">
        <w:rPr>
          <w:rFonts w:ascii="Century Gothic" w:hAnsi="Century Gothic"/>
          <w:sz w:val="18"/>
          <w:szCs w:val="18"/>
          <w:lang w:val="en-GB"/>
        </w:rPr>
        <w:t>LINEA</w:t>
      </w:r>
      <w:r w:rsidR="00914F44" w:rsidRPr="00BF4DCE">
        <w:rPr>
          <w:rFonts w:ascii="Century Gothic" w:hAnsi="Century Gothic"/>
          <w:sz w:val="18"/>
          <w:szCs w:val="18"/>
          <w:lang w:val="en-GB"/>
        </w:rPr>
        <w:t>,</w:t>
      </w:r>
      <w:r w:rsidR="00E507E7">
        <w:rPr>
          <w:rFonts w:ascii="Century Gothic" w:hAnsi="Century Gothic"/>
          <w:sz w:val="18"/>
          <w:szCs w:val="18"/>
          <w:lang w:val="en-GB"/>
        </w:rPr>
        <w:t xml:space="preserve"> </w:t>
      </w:r>
      <w:hyperlink r:id="rId6" w:history="1">
        <w:r w:rsidR="00E507E7" w:rsidRPr="00F01908">
          <w:rPr>
            <w:rStyle w:val="Hyperlink"/>
            <w:rFonts w:ascii="Century Gothic" w:hAnsi="Century Gothic"/>
            <w:sz w:val="18"/>
            <w:szCs w:val="18"/>
            <w:lang w:val="en-GB"/>
          </w:rPr>
          <w:t>www.altalinea.gr</w:t>
        </w:r>
      </w:hyperlink>
      <w:r w:rsidR="00914F44" w:rsidRPr="00BF4DCE">
        <w:rPr>
          <w:rFonts w:ascii="Century Gothic" w:hAnsi="Century Gothic"/>
          <w:sz w:val="18"/>
          <w:szCs w:val="18"/>
          <w:lang w:val="en-GB"/>
        </w:rPr>
        <w:t>,</w:t>
      </w:r>
      <w:r w:rsidR="00E507E7">
        <w:rPr>
          <w:rFonts w:ascii="Century Gothic" w:hAnsi="Century Gothic"/>
          <w:sz w:val="18"/>
          <w:szCs w:val="18"/>
          <w:lang w:val="en-GB"/>
        </w:rPr>
        <w:t xml:space="preserve"> Prodromos</w:t>
      </w:r>
      <w:r w:rsidR="00914F44" w:rsidRPr="00BF4DCE">
        <w:rPr>
          <w:rFonts w:ascii="Century Gothic" w:hAnsi="Century Gothic"/>
          <w:sz w:val="18"/>
          <w:szCs w:val="18"/>
          <w:lang w:val="en-GB"/>
        </w:rPr>
        <w:t xml:space="preserve"> </w:t>
      </w:r>
      <w:r w:rsidR="00E507E7">
        <w:rPr>
          <w:rFonts w:ascii="Century Gothic" w:hAnsi="Century Gothic"/>
          <w:sz w:val="18"/>
          <w:szCs w:val="18"/>
        </w:rPr>
        <w:t>Toufexis</w:t>
      </w:r>
    </w:p>
    <w:p w14:paraId="3419F51C" w14:textId="106F8254" w:rsidR="00914F44" w:rsidRPr="00BF4DCE" w:rsidRDefault="00E507E7" w:rsidP="00914F44">
      <w:pPr>
        <w:spacing w:after="0" w:line="276" w:lineRule="auto"/>
        <w:rPr>
          <w:rFonts w:ascii="Century Gothic" w:hAnsi="Century Gothic"/>
          <w:sz w:val="18"/>
          <w:szCs w:val="18"/>
          <w:lang w:val="en-GB"/>
        </w:rPr>
      </w:pPr>
      <w:r>
        <w:rPr>
          <w:rFonts w:ascii="Century Gothic" w:hAnsi="Century Gothic"/>
          <w:sz w:val="18"/>
          <w:szCs w:val="18"/>
          <w:lang w:val="en-GB"/>
        </w:rPr>
        <w:t xml:space="preserve">BUILDING ELEMENTS: </w:t>
      </w:r>
      <w:r w:rsidRPr="00E507E7">
        <w:rPr>
          <w:rFonts w:ascii="Century Gothic" w:hAnsi="Century Gothic"/>
          <w:sz w:val="18"/>
          <w:szCs w:val="18"/>
          <w:lang w:val="en-GB"/>
        </w:rPr>
        <w:t>VIMATEC</w:t>
      </w:r>
    </w:p>
    <w:p w14:paraId="79F74023" w14:textId="77777777" w:rsidR="000C67A6" w:rsidRDefault="000C67A6"/>
    <w:sectPr w:rsidR="000C67A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6B334" w14:textId="77777777" w:rsidR="003503D6" w:rsidRDefault="003503D6">
      <w:pPr>
        <w:spacing w:after="0" w:line="240" w:lineRule="auto"/>
      </w:pPr>
      <w:r>
        <w:separator/>
      </w:r>
    </w:p>
  </w:endnote>
  <w:endnote w:type="continuationSeparator" w:id="0">
    <w:p w14:paraId="40998F08" w14:textId="77777777" w:rsidR="003503D6" w:rsidRDefault="0035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DBC0D" w14:textId="77777777" w:rsidR="003503D6" w:rsidRDefault="003503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974BA0" w14:textId="77777777" w:rsidR="003503D6" w:rsidRDefault="00350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E7"/>
    <w:rsid w:val="000C67A6"/>
    <w:rsid w:val="00111F0A"/>
    <w:rsid w:val="00182913"/>
    <w:rsid w:val="003503D6"/>
    <w:rsid w:val="003A6DF5"/>
    <w:rsid w:val="003D0B3E"/>
    <w:rsid w:val="003D17D6"/>
    <w:rsid w:val="003D3486"/>
    <w:rsid w:val="0043722F"/>
    <w:rsid w:val="004E000E"/>
    <w:rsid w:val="005C7515"/>
    <w:rsid w:val="006141E7"/>
    <w:rsid w:val="007B265C"/>
    <w:rsid w:val="007C7D45"/>
    <w:rsid w:val="007F6086"/>
    <w:rsid w:val="00885827"/>
    <w:rsid w:val="008C1357"/>
    <w:rsid w:val="00914F44"/>
    <w:rsid w:val="009C5102"/>
    <w:rsid w:val="00A30D23"/>
    <w:rsid w:val="00BB6CA6"/>
    <w:rsid w:val="00BC073F"/>
    <w:rsid w:val="00BF4DCE"/>
    <w:rsid w:val="00E37942"/>
    <w:rsid w:val="00E507E7"/>
    <w:rsid w:val="00EC72D9"/>
    <w:rsid w:val="00F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1233"/>
  <w15:docId w15:val="{496145DA-A165-490B-A3E7-FE533B51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4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Emphasis">
    <w:name w:val="Emphasis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6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A6"/>
  </w:style>
  <w:style w:type="paragraph" w:styleId="Footer">
    <w:name w:val="footer"/>
    <w:basedOn w:val="Normal"/>
    <w:link w:val="FooterChar"/>
    <w:uiPriority w:val="99"/>
    <w:unhideWhenUsed/>
    <w:rsid w:val="00BB6C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A6"/>
  </w:style>
  <w:style w:type="character" w:styleId="UnresolvedMention">
    <w:name w:val="Unresolved Mention"/>
    <w:basedOn w:val="DefaultParagraphFont"/>
    <w:uiPriority w:val="99"/>
    <w:semiHidden/>
    <w:unhideWhenUsed/>
    <w:rsid w:val="00E50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alinea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A2Architects</dc:creator>
  <dc:description/>
  <cp:lastModifiedBy>A2Office</cp:lastModifiedBy>
  <cp:revision>13</cp:revision>
  <cp:lastPrinted>2021-01-31T10:55:00Z</cp:lastPrinted>
  <dcterms:created xsi:type="dcterms:W3CDTF">2021-02-01T07:54:00Z</dcterms:created>
  <dcterms:modified xsi:type="dcterms:W3CDTF">2021-03-02T10:03:00Z</dcterms:modified>
</cp:coreProperties>
</file>