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21" w:rsidRPr="00401D16" w:rsidRDefault="00A77F21" w:rsidP="00A77F21">
      <w:pPr>
        <w:spacing w:after="0" w:line="240" w:lineRule="auto"/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FA6300">
        <w:rPr>
          <w:b/>
          <w:sz w:val="28"/>
          <w:szCs w:val="28"/>
        </w:rPr>
        <w:t>Drubba</w:t>
      </w:r>
      <w:proofErr w:type="spellEnd"/>
      <w:r w:rsidRPr="00401D16">
        <w:rPr>
          <w:b/>
          <w:sz w:val="28"/>
          <w:szCs w:val="28"/>
          <w:lang w:val="ru-RU"/>
        </w:rPr>
        <w:t xml:space="preserve"> </w:t>
      </w:r>
      <w:r w:rsidRPr="00FA6300">
        <w:rPr>
          <w:b/>
          <w:sz w:val="28"/>
          <w:szCs w:val="28"/>
        </w:rPr>
        <w:t>Moments</w:t>
      </w:r>
    </w:p>
    <w:p w:rsidR="00A77F21" w:rsidRPr="00401D16" w:rsidRDefault="00A77F21" w:rsidP="00A77F21">
      <w:pPr>
        <w:spacing w:after="0" w:line="240" w:lineRule="auto"/>
        <w:rPr>
          <w:lang w:val="ru-RU"/>
        </w:rPr>
      </w:pPr>
    </w:p>
    <w:p w:rsidR="00863D1F" w:rsidRPr="00FA6300" w:rsidRDefault="00863D1F" w:rsidP="00863D1F">
      <w:pPr>
        <w:spacing w:after="0" w:line="240" w:lineRule="auto"/>
        <w:rPr>
          <w:lang w:val="ru-RU"/>
        </w:rPr>
      </w:pPr>
      <w:r w:rsidRPr="00401D16">
        <w:rPr>
          <w:b/>
          <w:lang w:val="ru-RU"/>
        </w:rPr>
        <w:t>Титизее</w:t>
      </w:r>
      <w:r w:rsidRPr="00401D16">
        <w:rPr>
          <w:lang w:val="ru-RU"/>
        </w:rPr>
        <w:t>-Нойштадт – н</w:t>
      </w:r>
      <w:r w:rsidRPr="00FA6300">
        <w:rPr>
          <w:lang w:val="ru-RU"/>
        </w:rPr>
        <w:t>ебольшой городок</w:t>
      </w:r>
      <w:r w:rsidR="00FA6300" w:rsidRPr="00FA6300">
        <w:rPr>
          <w:lang w:val="ru-RU"/>
        </w:rPr>
        <w:t xml:space="preserve"> в районе Высокого Шварцвальда, </w:t>
      </w:r>
      <w:r w:rsidRPr="00FA6300">
        <w:rPr>
          <w:lang w:val="ru-RU"/>
        </w:rPr>
        <w:t>ставший за прошедшие годы постоянным местом туризма для гостей из стран Азии. Его идиллическое расположение на берегу озера и романтика Шварцвальда являются противоположностью будням, насыщенным урбанизмом и индустриализацией. Кроме того, поход по магазинам в Германии уже давно находится в одном списке с посещением Кельнского Собора и мюнхенского Хофбройхауса.</w:t>
      </w:r>
    </w:p>
    <w:p w:rsidR="00863D1F" w:rsidRPr="00FA6300" w:rsidRDefault="00863D1F" w:rsidP="00863D1F">
      <w:pPr>
        <w:spacing w:after="0" w:line="240" w:lineRule="auto"/>
        <w:rPr>
          <w:lang w:val="ru-RU"/>
        </w:rPr>
      </w:pPr>
      <w:proofErr w:type="spellStart"/>
      <w:r w:rsidRPr="00FA6300">
        <w:lastRenderedPageBreak/>
        <w:t>Drubba</w:t>
      </w:r>
      <w:proofErr w:type="spellEnd"/>
      <w:r w:rsidRPr="00401D16">
        <w:rPr>
          <w:lang w:val="ru-RU"/>
        </w:rPr>
        <w:t xml:space="preserve"> – </w:t>
      </w:r>
      <w:r w:rsidRPr="00FA6300">
        <w:rPr>
          <w:lang w:val="ru-RU"/>
        </w:rPr>
        <w:t xml:space="preserve">семейное предприятие, начавшее свою работу в 50-х годах с аренды </w:t>
      </w:r>
      <w:r w:rsidR="00FA6300" w:rsidRPr="00FA6300">
        <w:rPr>
          <w:lang w:val="ru-RU"/>
        </w:rPr>
        <w:t>лодок и киоска на Титизее, рано</w:t>
      </w:r>
      <w:r w:rsidRPr="00FA6300">
        <w:rPr>
          <w:lang w:val="ru-RU"/>
        </w:rPr>
        <w:t xml:space="preserve"> уловило зарождающуюся тенденцию и специализировалось на продаже высококачественных фирменных часов и часов с кукушкой. </w:t>
      </w:r>
      <w:r w:rsidR="00FA6300" w:rsidRPr="00401D16">
        <w:rPr>
          <w:lang w:val="ru-RU"/>
        </w:rPr>
        <w:t>„</w:t>
      </w:r>
      <w:proofErr w:type="spellStart"/>
      <w:r w:rsidRPr="00FA6300">
        <w:t>Drubba</w:t>
      </w:r>
      <w:proofErr w:type="spellEnd"/>
      <w:r w:rsidRPr="00401D16">
        <w:rPr>
          <w:lang w:val="ru-RU"/>
        </w:rPr>
        <w:t xml:space="preserve"> </w:t>
      </w:r>
      <w:proofErr w:type="spellStart"/>
      <w:r w:rsidRPr="00FA6300">
        <w:t>Village</w:t>
      </w:r>
      <w:proofErr w:type="spellEnd"/>
      <w:r w:rsidRPr="00401D16">
        <w:rPr>
          <w:lang w:val="ru-RU"/>
        </w:rPr>
        <w:t>“ н</w:t>
      </w:r>
      <w:r w:rsidRPr="00FA6300">
        <w:rPr>
          <w:lang w:val="ru-RU"/>
        </w:rPr>
        <w:t xml:space="preserve">а сегодняшний день очень известна многим азиатским гостям и является излюбленным местом туризма. </w:t>
      </w:r>
    </w:p>
    <w:p w:rsidR="00863D1F" w:rsidRPr="00FA6300" w:rsidRDefault="00863D1F" w:rsidP="00863D1F">
      <w:pPr>
        <w:spacing w:after="0" w:line="240" w:lineRule="auto"/>
        <w:rPr>
          <w:lang w:val="ru-RU"/>
        </w:rPr>
      </w:pPr>
      <w:r w:rsidRPr="00401D16">
        <w:rPr>
          <w:lang w:val="ru-RU"/>
        </w:rPr>
        <w:t>Т</w:t>
      </w:r>
      <w:r w:rsidRPr="00FA6300">
        <w:rPr>
          <w:lang w:val="ru-RU"/>
        </w:rPr>
        <w:t>орговые за</w:t>
      </w:r>
      <w:r w:rsidR="00A77F21" w:rsidRPr="00FA6300">
        <w:rPr>
          <w:lang w:val="ru-RU"/>
        </w:rPr>
        <w:t>лы для продажи часов заняли нов</w:t>
      </w:r>
      <w:r w:rsidRPr="00FA6300">
        <w:rPr>
          <w:lang w:val="ru-RU"/>
        </w:rPr>
        <w:t xml:space="preserve">ую постройку на берегу озера. Нашей задачей было </w:t>
      </w:r>
      <w:r w:rsidR="00FA6300" w:rsidRPr="00FA6300">
        <w:rPr>
          <w:lang w:val="ru-RU"/>
        </w:rPr>
        <w:t>создание</w:t>
      </w:r>
      <w:r w:rsidRPr="00FA6300">
        <w:rPr>
          <w:lang w:val="ru-RU"/>
        </w:rPr>
        <w:t xml:space="preserve"> атмосфер</w:t>
      </w:r>
      <w:r w:rsidR="00FA6300" w:rsidRPr="00FA6300">
        <w:rPr>
          <w:lang w:val="ru-RU"/>
        </w:rPr>
        <w:t xml:space="preserve">ы </w:t>
      </w:r>
      <w:r w:rsidRPr="00FA6300">
        <w:rPr>
          <w:lang w:val="ru-RU"/>
        </w:rPr>
        <w:t xml:space="preserve">интенсивного шоппинга, соответствующего напряженному графику азиатских туристов, а также </w:t>
      </w:r>
      <w:r w:rsidR="00FA6300" w:rsidRPr="00FA6300">
        <w:rPr>
          <w:lang w:val="ru-RU"/>
        </w:rPr>
        <w:t>объединение</w:t>
      </w:r>
      <w:r w:rsidRPr="00FA6300">
        <w:rPr>
          <w:lang w:val="ru-RU"/>
        </w:rPr>
        <w:t xml:space="preserve"> </w:t>
      </w:r>
      <w:r w:rsidR="00FA6300" w:rsidRPr="00FA6300">
        <w:rPr>
          <w:lang w:val="ru-RU"/>
        </w:rPr>
        <w:t>различных</w:t>
      </w:r>
      <w:r w:rsidRPr="00FA6300">
        <w:rPr>
          <w:lang w:val="ru-RU"/>
        </w:rPr>
        <w:t xml:space="preserve"> </w:t>
      </w:r>
      <w:r w:rsidR="00FA6300" w:rsidRPr="00FA6300">
        <w:rPr>
          <w:lang w:val="ru-RU"/>
        </w:rPr>
        <w:t>брендов</w:t>
      </w:r>
      <w:r w:rsidRPr="00FA6300">
        <w:rPr>
          <w:lang w:val="ru-RU"/>
        </w:rPr>
        <w:t xml:space="preserve"> в одной общей теме дизайна.</w:t>
      </w:r>
    </w:p>
    <w:p w:rsidR="00A77F21" w:rsidRPr="00FA6300" w:rsidRDefault="00A77F21" w:rsidP="00863D1F">
      <w:pPr>
        <w:spacing w:after="0" w:line="240" w:lineRule="auto"/>
        <w:rPr>
          <w:lang w:val="ru-RU"/>
        </w:rPr>
      </w:pPr>
    </w:p>
    <w:p w:rsidR="00A77F21" w:rsidRPr="00401D16" w:rsidRDefault="00A77F21" w:rsidP="00A77F21">
      <w:pPr>
        <w:spacing w:after="0" w:line="240" w:lineRule="auto"/>
        <w:rPr>
          <w:lang w:val="ru-RU"/>
        </w:rPr>
      </w:pPr>
      <w:r w:rsidRPr="00401D16">
        <w:rPr>
          <w:lang w:val="ru-RU"/>
        </w:rPr>
        <w:t>Р</w:t>
      </w:r>
      <w:r w:rsidRPr="00FA6300">
        <w:rPr>
          <w:lang w:val="ru-RU"/>
        </w:rPr>
        <w:t>азличные бренды расположены по периметру вокруг центра помещения. Чтобы</w:t>
      </w:r>
      <w:r w:rsidR="00FA6300" w:rsidRPr="00FA6300">
        <w:rPr>
          <w:lang w:val="ru-RU"/>
        </w:rPr>
        <w:t xml:space="preserve"> позволить</w:t>
      </w:r>
      <w:r w:rsidRPr="00FA6300">
        <w:rPr>
          <w:lang w:val="ru-RU"/>
        </w:rPr>
        <w:t xml:space="preserve"> арендаторам предлагать товары в рамках собственной корпоративной архитектуры, требований к оформлению арендной площади было не много. Ниши в стенах</w:t>
      </w:r>
      <w:r w:rsidRPr="00401D16">
        <w:rPr>
          <w:lang w:val="ru-RU"/>
        </w:rPr>
        <w:t xml:space="preserve"> </w:t>
      </w:r>
      <w:r w:rsidRPr="00FA6300">
        <w:rPr>
          <w:lang w:val="ru-RU"/>
        </w:rPr>
        <w:t xml:space="preserve">определяют границы и создают единый ритм архитектуры. Пол, покрытый широкоформатной керамогранитной плиткой, визуально отступает на задний план и создает спокойный фон для презентации товаров. Шестиугольная форма центральной зоны искусно построена на основе общей многоугольной формы помещения. </w:t>
      </w:r>
      <w:r w:rsidR="00FA6300" w:rsidRPr="00FA6300">
        <w:rPr>
          <w:lang w:val="ru-RU"/>
        </w:rPr>
        <w:t>В</w:t>
      </w:r>
      <w:r w:rsidRPr="00FA6300">
        <w:rPr>
          <w:lang w:val="ru-RU"/>
        </w:rPr>
        <w:t>нешний круг помещения остается на заднем плане благодаря сдержанной цветовой гамме</w:t>
      </w:r>
      <w:r w:rsidR="00FA6300" w:rsidRPr="00FA6300">
        <w:rPr>
          <w:lang w:val="ru-RU"/>
        </w:rPr>
        <w:t xml:space="preserve">, </w:t>
      </w:r>
      <w:r w:rsidRPr="00FA6300">
        <w:rPr>
          <w:lang w:val="ru-RU"/>
        </w:rPr>
        <w:t>уступая</w:t>
      </w:r>
      <w:r w:rsidR="00FA6300" w:rsidRPr="00FA6300">
        <w:rPr>
          <w:lang w:val="ru-RU"/>
        </w:rPr>
        <w:t xml:space="preserve"> </w:t>
      </w:r>
      <w:r w:rsidRPr="00FA6300">
        <w:rPr>
          <w:lang w:val="ru-RU"/>
        </w:rPr>
        <w:t>место презентации товаров. Особую сложность при работе над освещением составила задача одинаково идеально осветить товары как в витрине, так и вне ее.</w:t>
      </w:r>
    </w:p>
    <w:p w:rsidR="00A77F21" w:rsidRPr="00FA6300" w:rsidRDefault="00A77F21" w:rsidP="00863D1F">
      <w:pPr>
        <w:spacing w:after="0" w:line="240" w:lineRule="auto"/>
        <w:rPr>
          <w:lang w:val="ru-RU"/>
        </w:rPr>
      </w:pPr>
    </w:p>
    <w:p w:rsidR="00A77F21" w:rsidRPr="00FA6300" w:rsidRDefault="00A77F21" w:rsidP="00A77F21">
      <w:pPr>
        <w:spacing w:after="0" w:line="240" w:lineRule="auto"/>
        <w:rPr>
          <w:lang w:val="ru-RU"/>
        </w:rPr>
      </w:pPr>
      <w:r w:rsidRPr="00401D16">
        <w:rPr>
          <w:lang w:val="ru-RU"/>
        </w:rPr>
        <w:t>О</w:t>
      </w:r>
      <w:r w:rsidRPr="00FA6300">
        <w:rPr>
          <w:lang w:val="ru-RU"/>
        </w:rPr>
        <w:t xml:space="preserve">собый индивидуальный характер имеет центр помещения, где расположены кофейный бар и часовой сервис, а также зал для презентации и продажи механических шедевров и высококачественных настенных часов. Здесь взгляд притягивает потолок из 4362 еловых брусков, волнами расходящийся над всей центральной зоной. </w:t>
      </w:r>
      <w:r w:rsidR="00FA6300" w:rsidRPr="00FA6300">
        <w:rPr>
          <w:lang w:val="ru-RU"/>
        </w:rPr>
        <w:t xml:space="preserve"> Деревянная отделка создае</w:t>
      </w:r>
      <w:r w:rsidRPr="00FA6300">
        <w:rPr>
          <w:lang w:val="ru-RU"/>
        </w:rPr>
        <w:t>т эмоциональный центр помещения, символизируя густой хвойный лес Шварцвальд. В этой зоне доминируют естественные цвета. Верхняя часть презентационных столов покрыта темным лаком с металлическим оттенком, а верх барной стойки покрыт темной искусственной кожей. Материалы и цвета базируются на природе и естественности Шварцвальда. Со своей скромной элегантностью и сдержанной инсценировкой центр помещения становится визуальной достопримечательностью, не затмевая при этом расположенные вокруг презентации брендов.</w:t>
      </w:r>
    </w:p>
    <w:p w:rsidR="00863D1F" w:rsidRPr="00FA6300" w:rsidRDefault="00863D1F" w:rsidP="00863D1F">
      <w:pPr>
        <w:spacing w:after="0" w:line="240" w:lineRule="auto"/>
        <w:rPr>
          <w:lang w:val="ru-RU"/>
        </w:rPr>
      </w:pPr>
    </w:p>
    <w:p w:rsidR="005D21B6" w:rsidRPr="00401D16" w:rsidRDefault="005D21B6" w:rsidP="00752DF3">
      <w:pPr>
        <w:spacing w:after="0" w:line="240" w:lineRule="auto"/>
        <w:rPr>
          <w:lang w:val="ru-RU"/>
        </w:rPr>
      </w:pPr>
    </w:p>
    <w:sectPr w:rsidR="005D21B6" w:rsidRPr="00401D16" w:rsidSect="002F7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A"/>
    <w:rsid w:val="0000210E"/>
    <w:rsid w:val="00005D57"/>
    <w:rsid w:val="0003756F"/>
    <w:rsid w:val="000505F4"/>
    <w:rsid w:val="001A00B5"/>
    <w:rsid w:val="001B7C1E"/>
    <w:rsid w:val="00214FE9"/>
    <w:rsid w:val="00285709"/>
    <w:rsid w:val="002975E7"/>
    <w:rsid w:val="002D2CD0"/>
    <w:rsid w:val="002D3D14"/>
    <w:rsid w:val="002E025D"/>
    <w:rsid w:val="002F7965"/>
    <w:rsid w:val="00321562"/>
    <w:rsid w:val="00350520"/>
    <w:rsid w:val="00365752"/>
    <w:rsid w:val="003718A9"/>
    <w:rsid w:val="00396EEE"/>
    <w:rsid w:val="003B5CFD"/>
    <w:rsid w:val="00401D16"/>
    <w:rsid w:val="004352FA"/>
    <w:rsid w:val="004A3E8F"/>
    <w:rsid w:val="004D2641"/>
    <w:rsid w:val="004E2888"/>
    <w:rsid w:val="004F4009"/>
    <w:rsid w:val="005B56D0"/>
    <w:rsid w:val="005C6B46"/>
    <w:rsid w:val="005D21B6"/>
    <w:rsid w:val="00686644"/>
    <w:rsid w:val="00740C6A"/>
    <w:rsid w:val="00752DF3"/>
    <w:rsid w:val="00760DC3"/>
    <w:rsid w:val="0078373B"/>
    <w:rsid w:val="007A359A"/>
    <w:rsid w:val="007E5CE1"/>
    <w:rsid w:val="00863D1F"/>
    <w:rsid w:val="008642D6"/>
    <w:rsid w:val="00893FCE"/>
    <w:rsid w:val="008D0763"/>
    <w:rsid w:val="00957441"/>
    <w:rsid w:val="009C211B"/>
    <w:rsid w:val="00A77F21"/>
    <w:rsid w:val="00AB5B8E"/>
    <w:rsid w:val="00AC655A"/>
    <w:rsid w:val="00B0331B"/>
    <w:rsid w:val="00B126FE"/>
    <w:rsid w:val="00B232B5"/>
    <w:rsid w:val="00B7092C"/>
    <w:rsid w:val="00BC5DC3"/>
    <w:rsid w:val="00D036F6"/>
    <w:rsid w:val="00D23155"/>
    <w:rsid w:val="00D7291F"/>
    <w:rsid w:val="00DA21BE"/>
    <w:rsid w:val="00DA5E9B"/>
    <w:rsid w:val="00DC0061"/>
    <w:rsid w:val="00DD28A6"/>
    <w:rsid w:val="00E96FA3"/>
    <w:rsid w:val="00EA45A9"/>
    <w:rsid w:val="00EF0832"/>
    <w:rsid w:val="00F22F93"/>
    <w:rsid w:val="00F61401"/>
    <w:rsid w:val="00FA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B911-30E2-4B82-A2E0-CA2149A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 Höhne</dc:creator>
  <cp:keywords/>
  <dc:description/>
  <cp:lastModifiedBy>Wieland Höhne</cp:lastModifiedBy>
  <cp:revision>2</cp:revision>
  <dcterms:created xsi:type="dcterms:W3CDTF">2016-02-04T09:03:00Z</dcterms:created>
  <dcterms:modified xsi:type="dcterms:W3CDTF">2016-02-04T09:03:00Z</dcterms:modified>
</cp:coreProperties>
</file>