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008726D" w14:textId="434C843C" w:rsidR="00567D4C" w:rsidRDefault="00567D4C" w:rsidP="00567D4C">
      <w:pPr>
        <w:rPr>
          <w:rFonts w:ascii="微软雅黑" w:eastAsia="微软雅黑" w:hAnsi="微软雅黑" w:cs="Arial"/>
          <w:b/>
          <w:bCs/>
          <w:color w:val="FF0000"/>
          <w:kern w:val="0"/>
          <w:sz w:val="18"/>
          <w:szCs w:val="18"/>
          <w14:ligatures w14:val="none"/>
        </w:rPr>
      </w:pPr>
      <w:bookmarkStart w:id="0" w:name="_Hlk166331220"/>
      <w:r w:rsidRPr="00081B90">
        <w:rPr>
          <w:rFonts w:ascii="微软雅黑" w:eastAsia="微软雅黑" w:hAnsi="微软雅黑" w:cs="Arial" w:hint="eastAsia"/>
          <w:b/>
          <w:bCs/>
          <w:color w:val="FF0000"/>
          <w:kern w:val="0"/>
          <w:sz w:val="18"/>
          <w:szCs w:val="18"/>
          <w14:ligatures w14:val="none"/>
        </w:rPr>
        <w:t>【</w:t>
      </w:r>
      <w:r w:rsidR="00714CD1">
        <w:rPr>
          <w:rFonts w:ascii="微软雅黑" w:eastAsia="微软雅黑" w:hAnsi="微软雅黑" w:cs="Arial" w:hint="eastAsia"/>
          <w:b/>
          <w:bCs/>
          <w:color w:val="FF0000"/>
          <w:kern w:val="0"/>
          <w:sz w:val="18"/>
          <w:szCs w:val="18"/>
          <w14:ligatures w14:val="none"/>
        </w:rPr>
        <w:t>Title</w:t>
      </w:r>
      <w:r w:rsidR="008E6BF0">
        <w:rPr>
          <w:rFonts w:ascii="微软雅黑" w:eastAsia="微软雅黑" w:hAnsi="微软雅黑" w:cs="Arial" w:hint="eastAsia"/>
          <w:b/>
          <w:bCs/>
          <w:color w:val="FF0000"/>
          <w:kern w:val="0"/>
          <w:sz w:val="18"/>
          <w:szCs w:val="18"/>
          <w14:ligatures w14:val="none"/>
        </w:rPr>
        <w:t>1</w:t>
      </w:r>
      <w:r w:rsidRPr="00081B90">
        <w:rPr>
          <w:rFonts w:ascii="微软雅黑" w:eastAsia="微软雅黑" w:hAnsi="微软雅黑" w:cs="Arial" w:hint="eastAsia"/>
          <w:b/>
          <w:bCs/>
          <w:color w:val="FF0000"/>
          <w:kern w:val="0"/>
          <w:sz w:val="18"/>
          <w:szCs w:val="18"/>
          <w14:ligatures w14:val="none"/>
        </w:rPr>
        <w:t>】</w:t>
      </w:r>
      <w:r w:rsidR="006744DB">
        <w:rPr>
          <w:rFonts w:ascii="微软雅黑" w:eastAsia="微软雅黑" w:hAnsi="微软雅黑" w:cs="Arial" w:hint="eastAsia"/>
          <w:b/>
          <w:bCs/>
          <w:color w:val="FF0000"/>
          <w:kern w:val="0"/>
          <w:sz w:val="18"/>
          <w:szCs w:val="18"/>
          <w14:ligatures w14:val="none"/>
        </w:rPr>
        <w:t>Crafting</w:t>
      </w:r>
      <w:r w:rsidR="006744DB" w:rsidRPr="00081B90">
        <w:rPr>
          <w:rFonts w:ascii="微软雅黑" w:eastAsia="微软雅黑" w:hAnsi="微软雅黑" w:cs="Arial"/>
          <w:b/>
          <w:bCs/>
          <w:color w:val="FF0000"/>
          <w:kern w:val="0"/>
          <w:sz w:val="18"/>
          <w:szCs w:val="18"/>
          <w14:ligatures w14:val="none"/>
        </w:rPr>
        <w:t xml:space="preserve"> a "Concept Car" </w:t>
      </w:r>
      <w:r w:rsidR="006744DB">
        <w:rPr>
          <w:rFonts w:ascii="微软雅黑" w:eastAsia="微软雅黑" w:hAnsi="微软雅黑" w:cs="Arial" w:hint="eastAsia"/>
          <w:b/>
          <w:bCs/>
          <w:color w:val="FF0000"/>
          <w:kern w:val="0"/>
          <w:sz w:val="18"/>
          <w:szCs w:val="18"/>
          <w14:ligatures w14:val="none"/>
        </w:rPr>
        <w:t>for</w:t>
      </w:r>
      <w:r w:rsidR="006744DB" w:rsidRPr="00081B90">
        <w:rPr>
          <w:rFonts w:ascii="微软雅黑" w:eastAsia="微软雅黑" w:hAnsi="微软雅黑" w:cs="Arial"/>
          <w:b/>
          <w:bCs/>
          <w:color w:val="FF0000"/>
          <w:kern w:val="0"/>
          <w:sz w:val="18"/>
          <w:szCs w:val="18"/>
          <w14:ligatures w14:val="none"/>
        </w:rPr>
        <w:t xml:space="preserve"> Future Architecture</w:t>
      </w:r>
      <w:r w:rsidR="006744DB" w:rsidRPr="00081B90">
        <w:rPr>
          <w:rFonts w:ascii="微软雅黑" w:eastAsia="微软雅黑" w:hAnsi="微软雅黑" w:cs="Arial" w:hint="eastAsia"/>
          <w:b/>
          <w:bCs/>
          <w:color w:val="FF0000"/>
          <w:kern w:val="0"/>
          <w:sz w:val="18"/>
          <w:szCs w:val="18"/>
          <w14:ligatures w14:val="none"/>
        </w:rPr>
        <w:t xml:space="preserve"> - </w:t>
      </w:r>
      <w:r w:rsidRPr="00081B90">
        <w:rPr>
          <w:rFonts w:ascii="微软雅黑" w:eastAsia="微软雅黑" w:hAnsi="微软雅黑" w:cs="Arial"/>
          <w:b/>
          <w:bCs/>
          <w:color w:val="FF0000"/>
          <w:kern w:val="0"/>
          <w:sz w:val="18"/>
          <w:szCs w:val="18"/>
          <w14:ligatures w14:val="none"/>
        </w:rPr>
        <w:t>AUDI "</w:t>
      </w:r>
      <w:r w:rsidRPr="00081B90">
        <w:rPr>
          <w:rFonts w:ascii="微软雅黑" w:eastAsia="微软雅黑" w:hAnsi="微软雅黑" w:cs="Arial" w:hint="eastAsia"/>
          <w:b/>
          <w:bCs/>
          <w:color w:val="FF0000"/>
          <w:kern w:val="0"/>
          <w:sz w:val="18"/>
          <w:szCs w:val="18"/>
          <w14:ligatures w14:val="none"/>
        </w:rPr>
        <w:t>Make the Energy Visible</w:t>
      </w:r>
      <w:r w:rsidRPr="00081B90">
        <w:rPr>
          <w:rFonts w:ascii="微软雅黑" w:eastAsia="微软雅黑" w:hAnsi="微软雅黑" w:cs="Arial"/>
          <w:b/>
          <w:bCs/>
          <w:color w:val="FF0000"/>
          <w:kern w:val="0"/>
          <w:sz w:val="18"/>
          <w:szCs w:val="18"/>
          <w14:ligatures w14:val="none"/>
        </w:rPr>
        <w:t>" e-</w:t>
      </w:r>
      <w:proofErr w:type="spellStart"/>
      <w:r w:rsidRPr="00081B90">
        <w:rPr>
          <w:rFonts w:ascii="微软雅黑" w:eastAsia="微软雅黑" w:hAnsi="微软雅黑" w:cs="Arial"/>
          <w:b/>
          <w:bCs/>
          <w:color w:val="FF0000"/>
          <w:kern w:val="0"/>
          <w:sz w:val="18"/>
          <w:szCs w:val="18"/>
          <w14:ligatures w14:val="none"/>
        </w:rPr>
        <w:t>tron</w:t>
      </w:r>
      <w:proofErr w:type="spellEnd"/>
      <w:r w:rsidRPr="00081B90">
        <w:rPr>
          <w:rFonts w:ascii="微软雅黑" w:eastAsia="微软雅黑" w:hAnsi="微软雅黑" w:cs="Arial"/>
          <w:b/>
          <w:bCs/>
          <w:color w:val="FF0000"/>
          <w:kern w:val="0"/>
          <w:sz w:val="18"/>
          <w:szCs w:val="18"/>
          <w14:ligatures w14:val="none"/>
        </w:rPr>
        <w:t xml:space="preserve"> GT </w:t>
      </w:r>
      <w:r w:rsidR="00716F87" w:rsidRPr="00716F87">
        <w:rPr>
          <w:rFonts w:ascii="微软雅黑" w:eastAsia="微软雅黑" w:hAnsi="微软雅黑" w:cs="Arial" w:hint="eastAsia"/>
          <w:b/>
          <w:bCs/>
          <w:color w:val="FF0000"/>
          <w:kern w:val="0"/>
          <w:sz w:val="18"/>
          <w:szCs w:val="18"/>
          <w14:ligatures w14:val="none"/>
        </w:rPr>
        <w:t>T</w:t>
      </w:r>
      <w:r w:rsidR="00716F87" w:rsidRPr="00716F87">
        <w:rPr>
          <w:rFonts w:ascii="微软雅黑" w:eastAsia="微软雅黑" w:hAnsi="微软雅黑" w:cs="Arial"/>
          <w:b/>
          <w:bCs/>
          <w:color w:val="FF0000"/>
          <w:kern w:val="0"/>
          <w:sz w:val="18"/>
          <w:szCs w:val="18"/>
          <w14:ligatures w14:val="none"/>
        </w:rPr>
        <w:t>ouring</w:t>
      </w:r>
      <w:r w:rsidRPr="00081B90">
        <w:rPr>
          <w:rFonts w:ascii="微软雅黑" w:eastAsia="微软雅黑" w:hAnsi="微软雅黑" w:cs="Arial"/>
          <w:b/>
          <w:bCs/>
          <w:color w:val="FF0000"/>
          <w:kern w:val="0"/>
          <w:sz w:val="18"/>
          <w:szCs w:val="18"/>
          <w14:ligatures w14:val="none"/>
        </w:rPr>
        <w:t xml:space="preserve"> </w:t>
      </w:r>
      <w:r w:rsidRPr="00081B90">
        <w:rPr>
          <w:rFonts w:ascii="微软雅黑" w:eastAsia="微软雅黑" w:hAnsi="微软雅黑" w:cs="Arial" w:hint="eastAsia"/>
          <w:b/>
          <w:bCs/>
          <w:color w:val="FF0000"/>
          <w:kern w:val="0"/>
          <w:sz w:val="18"/>
          <w:szCs w:val="18"/>
          <w14:ligatures w14:val="none"/>
        </w:rPr>
        <w:t xml:space="preserve">Exhibition </w:t>
      </w:r>
    </w:p>
    <w:p w14:paraId="298A8086" w14:textId="77777777" w:rsidR="006744DB" w:rsidRDefault="006744DB" w:rsidP="00567D4C">
      <w:pPr>
        <w:rPr>
          <w:rFonts w:ascii="微软雅黑" w:eastAsia="微软雅黑" w:hAnsi="微软雅黑" w:cs="Arial"/>
          <w:b/>
          <w:bCs/>
          <w:color w:val="FF0000"/>
          <w:kern w:val="0"/>
          <w:sz w:val="18"/>
          <w:szCs w:val="18"/>
          <w14:ligatures w14:val="none"/>
        </w:rPr>
      </w:pPr>
    </w:p>
    <w:bookmarkEnd w:id="0"/>
    <w:p w14:paraId="593C9D1A" w14:textId="6979DC6B" w:rsidR="00716F87" w:rsidRPr="00720C5D" w:rsidRDefault="006744DB" w:rsidP="00716F87">
      <w:pPr>
        <w:rPr>
          <w:rFonts w:ascii="微软雅黑" w:eastAsia="微软雅黑" w:hAnsi="微软雅黑" w:cs="Arial"/>
          <w:b/>
          <w:bCs/>
          <w:color w:val="000000" w:themeColor="text1"/>
          <w:kern w:val="0"/>
          <w:sz w:val="18"/>
          <w:szCs w:val="18"/>
          <w14:ligatures w14:val="none"/>
        </w:rPr>
      </w:pPr>
      <w:r w:rsidRPr="00720C5D">
        <w:rPr>
          <w:rFonts w:ascii="微软雅黑" w:eastAsia="微软雅黑" w:hAnsi="微软雅黑" w:cs="Arial" w:hint="eastAsia"/>
          <w:b/>
          <w:bCs/>
          <w:color w:val="000000" w:themeColor="text1"/>
          <w:kern w:val="0"/>
          <w:sz w:val="18"/>
          <w:szCs w:val="18"/>
          <w14:ligatures w14:val="none"/>
        </w:rPr>
        <w:t>【</w:t>
      </w:r>
      <w:r w:rsidR="00714CD1">
        <w:rPr>
          <w:rFonts w:ascii="微软雅黑" w:eastAsia="微软雅黑" w:hAnsi="微软雅黑" w:cs="Arial" w:hint="eastAsia"/>
          <w:b/>
          <w:bCs/>
          <w:color w:val="000000" w:themeColor="text1"/>
          <w:kern w:val="0"/>
          <w:sz w:val="18"/>
          <w:szCs w:val="18"/>
          <w14:ligatures w14:val="none"/>
        </w:rPr>
        <w:t>Title</w:t>
      </w:r>
      <w:r>
        <w:rPr>
          <w:rFonts w:ascii="微软雅黑" w:eastAsia="微软雅黑" w:hAnsi="微软雅黑" w:cs="Arial" w:hint="eastAsia"/>
          <w:b/>
          <w:bCs/>
          <w:color w:val="000000" w:themeColor="text1"/>
          <w:kern w:val="0"/>
          <w:sz w:val="18"/>
          <w:szCs w:val="18"/>
          <w14:ligatures w14:val="none"/>
        </w:rPr>
        <w:t>2</w:t>
      </w:r>
      <w:r w:rsidRPr="00720C5D">
        <w:rPr>
          <w:rFonts w:ascii="微软雅黑" w:eastAsia="微软雅黑" w:hAnsi="微软雅黑" w:cs="Arial" w:hint="eastAsia"/>
          <w:b/>
          <w:bCs/>
          <w:color w:val="000000" w:themeColor="text1"/>
          <w:kern w:val="0"/>
          <w:sz w:val="18"/>
          <w:szCs w:val="18"/>
          <w14:ligatures w14:val="none"/>
        </w:rPr>
        <w:t>】</w:t>
      </w:r>
      <w:r w:rsidR="00716F87" w:rsidRPr="00720C5D">
        <w:rPr>
          <w:rFonts w:ascii="微软雅黑" w:eastAsia="微软雅黑" w:hAnsi="微软雅黑" w:cs="Arial"/>
          <w:b/>
          <w:bCs/>
          <w:color w:val="000000" w:themeColor="text1"/>
          <w:kern w:val="0"/>
          <w:sz w:val="18"/>
          <w:szCs w:val="18"/>
          <w14:ligatures w14:val="none"/>
        </w:rPr>
        <w:t>Exploring the Future of Architecture with A</w:t>
      </w:r>
      <w:r w:rsidR="00716F87" w:rsidRPr="00720C5D">
        <w:rPr>
          <w:rFonts w:ascii="微软雅黑" w:eastAsia="微软雅黑" w:hAnsi="微软雅黑" w:cs="Arial" w:hint="eastAsia"/>
          <w:b/>
          <w:bCs/>
          <w:color w:val="000000" w:themeColor="text1"/>
          <w:kern w:val="0"/>
          <w:sz w:val="18"/>
          <w:szCs w:val="18"/>
          <w14:ligatures w14:val="none"/>
        </w:rPr>
        <w:t>UDI -</w:t>
      </w:r>
      <w:r w:rsidR="00716F87">
        <w:rPr>
          <w:rFonts w:ascii="微软雅黑" w:eastAsia="微软雅黑" w:hAnsi="微软雅黑" w:cs="Arial" w:hint="eastAsia"/>
          <w:b/>
          <w:bCs/>
          <w:color w:val="000000" w:themeColor="text1"/>
          <w:kern w:val="0"/>
          <w:sz w:val="18"/>
          <w:szCs w:val="18"/>
          <w14:ligatures w14:val="none"/>
        </w:rPr>
        <w:t xml:space="preserve"> </w:t>
      </w:r>
      <w:r w:rsidR="00716F87" w:rsidRPr="00720C5D">
        <w:rPr>
          <w:rFonts w:ascii="微软雅黑" w:eastAsia="微软雅黑" w:hAnsi="微软雅黑" w:cs="Arial"/>
          <w:b/>
          <w:bCs/>
          <w:color w:val="000000" w:themeColor="text1"/>
          <w:kern w:val="0"/>
          <w:sz w:val="18"/>
          <w:szCs w:val="18"/>
          <w14:ligatures w14:val="none"/>
        </w:rPr>
        <w:t>AUDI "</w:t>
      </w:r>
      <w:r w:rsidR="00716F87" w:rsidRPr="00720C5D">
        <w:rPr>
          <w:rFonts w:ascii="微软雅黑" w:eastAsia="微软雅黑" w:hAnsi="微软雅黑" w:cs="Arial" w:hint="eastAsia"/>
          <w:b/>
          <w:bCs/>
          <w:color w:val="000000" w:themeColor="text1"/>
          <w:kern w:val="0"/>
          <w:sz w:val="18"/>
          <w:szCs w:val="18"/>
          <w14:ligatures w14:val="none"/>
        </w:rPr>
        <w:t>Make the Energy Visible</w:t>
      </w:r>
      <w:r w:rsidR="00716F87" w:rsidRPr="00720C5D">
        <w:rPr>
          <w:rFonts w:ascii="微软雅黑" w:eastAsia="微软雅黑" w:hAnsi="微软雅黑" w:cs="Arial"/>
          <w:b/>
          <w:bCs/>
          <w:color w:val="000000" w:themeColor="text1"/>
          <w:kern w:val="0"/>
          <w:sz w:val="18"/>
          <w:szCs w:val="18"/>
          <w14:ligatures w14:val="none"/>
        </w:rPr>
        <w:t>" e-</w:t>
      </w:r>
      <w:proofErr w:type="spellStart"/>
      <w:r w:rsidR="00716F87" w:rsidRPr="00720C5D">
        <w:rPr>
          <w:rFonts w:ascii="微软雅黑" w:eastAsia="微软雅黑" w:hAnsi="微软雅黑" w:cs="Arial"/>
          <w:b/>
          <w:bCs/>
          <w:color w:val="000000" w:themeColor="text1"/>
          <w:kern w:val="0"/>
          <w:sz w:val="18"/>
          <w:szCs w:val="18"/>
          <w14:ligatures w14:val="none"/>
        </w:rPr>
        <w:t>tron</w:t>
      </w:r>
      <w:proofErr w:type="spellEnd"/>
      <w:r w:rsidR="00716F87" w:rsidRPr="00720C5D">
        <w:rPr>
          <w:rFonts w:ascii="微软雅黑" w:eastAsia="微软雅黑" w:hAnsi="微软雅黑" w:cs="Arial"/>
          <w:b/>
          <w:bCs/>
          <w:color w:val="000000" w:themeColor="text1"/>
          <w:kern w:val="0"/>
          <w:sz w:val="18"/>
          <w:szCs w:val="18"/>
          <w14:ligatures w14:val="none"/>
        </w:rPr>
        <w:t xml:space="preserve"> GT </w:t>
      </w:r>
      <w:r w:rsidR="00716F87" w:rsidRPr="007159C8">
        <w:rPr>
          <w:rFonts w:ascii="微软雅黑" w:eastAsia="微软雅黑" w:hAnsi="微软雅黑" w:cs="Arial" w:hint="eastAsia"/>
          <w:b/>
          <w:bCs/>
          <w:color w:val="000000" w:themeColor="text1"/>
          <w:kern w:val="0"/>
          <w:sz w:val="18"/>
          <w:szCs w:val="18"/>
          <w14:ligatures w14:val="none"/>
        </w:rPr>
        <w:t>T</w:t>
      </w:r>
      <w:r w:rsidR="00716F87" w:rsidRPr="007159C8">
        <w:rPr>
          <w:rFonts w:ascii="微软雅黑" w:eastAsia="微软雅黑" w:hAnsi="微软雅黑" w:cs="Arial"/>
          <w:b/>
          <w:bCs/>
          <w:color w:val="000000" w:themeColor="text1"/>
          <w:kern w:val="0"/>
          <w:sz w:val="18"/>
          <w:szCs w:val="18"/>
          <w14:ligatures w14:val="none"/>
        </w:rPr>
        <w:t xml:space="preserve">ouring </w:t>
      </w:r>
      <w:r w:rsidR="00716F87" w:rsidRPr="007159C8">
        <w:rPr>
          <w:rFonts w:ascii="微软雅黑" w:eastAsia="微软雅黑" w:hAnsi="微软雅黑" w:cs="Arial" w:hint="eastAsia"/>
          <w:b/>
          <w:bCs/>
          <w:color w:val="000000" w:themeColor="text1"/>
          <w:kern w:val="0"/>
          <w:sz w:val="18"/>
          <w:szCs w:val="18"/>
          <w14:ligatures w14:val="none"/>
        </w:rPr>
        <w:t>Exhibition</w:t>
      </w:r>
    </w:p>
    <w:p w14:paraId="4F1E73F5" w14:textId="77777777" w:rsidR="008E6BF0" w:rsidRPr="00716F87" w:rsidRDefault="008E6BF0" w:rsidP="00567D4C">
      <w:pPr>
        <w:rPr>
          <w:rFonts w:ascii="微软雅黑" w:eastAsia="微软雅黑" w:hAnsi="微软雅黑" w:cs="Arial"/>
          <w:b/>
          <w:bCs/>
          <w:color w:val="FF0000"/>
          <w:kern w:val="0"/>
          <w:sz w:val="18"/>
          <w:szCs w:val="18"/>
          <w14:ligatures w14:val="none"/>
        </w:rPr>
      </w:pPr>
    </w:p>
    <w:p w14:paraId="0364651C" w14:textId="0309E0EC" w:rsidR="008E6BF0" w:rsidRPr="00720C5D" w:rsidRDefault="008E6BF0" w:rsidP="008E6BF0">
      <w:pPr>
        <w:rPr>
          <w:rFonts w:ascii="微软雅黑" w:eastAsia="微软雅黑" w:hAnsi="微软雅黑" w:cs="Arial"/>
          <w:b/>
          <w:bCs/>
          <w:color w:val="000000" w:themeColor="text1"/>
          <w:kern w:val="0"/>
          <w:sz w:val="18"/>
          <w:szCs w:val="18"/>
          <w14:ligatures w14:val="none"/>
        </w:rPr>
      </w:pPr>
      <w:bookmarkStart w:id="1" w:name="_Hlk166331226"/>
      <w:r w:rsidRPr="00720C5D">
        <w:rPr>
          <w:rFonts w:ascii="微软雅黑" w:eastAsia="微软雅黑" w:hAnsi="微软雅黑" w:cs="Arial" w:hint="eastAsia"/>
          <w:b/>
          <w:bCs/>
          <w:color w:val="000000" w:themeColor="text1"/>
          <w:kern w:val="0"/>
          <w:sz w:val="18"/>
          <w:szCs w:val="18"/>
          <w14:ligatures w14:val="none"/>
        </w:rPr>
        <w:t>【</w:t>
      </w:r>
      <w:r w:rsidR="00714CD1">
        <w:rPr>
          <w:rFonts w:ascii="微软雅黑" w:eastAsia="微软雅黑" w:hAnsi="微软雅黑" w:cs="Arial" w:hint="eastAsia"/>
          <w:b/>
          <w:bCs/>
          <w:color w:val="000000" w:themeColor="text1"/>
          <w:kern w:val="0"/>
          <w:sz w:val="18"/>
          <w:szCs w:val="18"/>
          <w14:ligatures w14:val="none"/>
        </w:rPr>
        <w:t>Title</w:t>
      </w:r>
      <w:r w:rsidR="006744DB">
        <w:rPr>
          <w:rFonts w:ascii="微软雅黑" w:eastAsia="微软雅黑" w:hAnsi="微软雅黑" w:cs="Arial" w:hint="eastAsia"/>
          <w:b/>
          <w:bCs/>
          <w:color w:val="000000" w:themeColor="text1"/>
          <w:kern w:val="0"/>
          <w:sz w:val="18"/>
          <w:szCs w:val="18"/>
          <w14:ligatures w14:val="none"/>
        </w:rPr>
        <w:t>3</w:t>
      </w:r>
      <w:r w:rsidRPr="00720C5D">
        <w:rPr>
          <w:rFonts w:ascii="微软雅黑" w:eastAsia="微软雅黑" w:hAnsi="微软雅黑" w:cs="Arial" w:hint="eastAsia"/>
          <w:b/>
          <w:bCs/>
          <w:color w:val="000000" w:themeColor="text1"/>
          <w:kern w:val="0"/>
          <w:sz w:val="18"/>
          <w:szCs w:val="18"/>
          <w14:ligatures w14:val="none"/>
        </w:rPr>
        <w:t>】</w:t>
      </w:r>
      <w:bookmarkStart w:id="2" w:name="OLE_LINK6"/>
      <w:r w:rsidRPr="00720C5D">
        <w:rPr>
          <w:rFonts w:ascii="微软雅黑" w:eastAsia="微软雅黑" w:hAnsi="微软雅黑" w:cs="Arial"/>
          <w:b/>
          <w:bCs/>
          <w:color w:val="000000" w:themeColor="text1"/>
          <w:kern w:val="0"/>
          <w:sz w:val="18"/>
          <w:szCs w:val="18"/>
          <w14:ligatures w14:val="none"/>
        </w:rPr>
        <w:t>AUDI "</w:t>
      </w:r>
      <w:r w:rsidRPr="00720C5D">
        <w:rPr>
          <w:rFonts w:ascii="微软雅黑" w:eastAsia="微软雅黑" w:hAnsi="微软雅黑" w:cs="Arial" w:hint="eastAsia"/>
          <w:b/>
          <w:bCs/>
          <w:color w:val="000000" w:themeColor="text1"/>
          <w:kern w:val="0"/>
          <w:sz w:val="18"/>
          <w:szCs w:val="18"/>
          <w14:ligatures w14:val="none"/>
        </w:rPr>
        <w:t>Make the Energy Visible</w:t>
      </w:r>
      <w:r w:rsidRPr="00720C5D">
        <w:rPr>
          <w:rFonts w:ascii="微软雅黑" w:eastAsia="微软雅黑" w:hAnsi="微软雅黑" w:cs="Arial"/>
          <w:b/>
          <w:bCs/>
          <w:color w:val="000000" w:themeColor="text1"/>
          <w:kern w:val="0"/>
          <w:sz w:val="18"/>
          <w:szCs w:val="18"/>
          <w14:ligatures w14:val="none"/>
        </w:rPr>
        <w:t>" e-</w:t>
      </w:r>
      <w:proofErr w:type="spellStart"/>
      <w:r w:rsidRPr="00720C5D">
        <w:rPr>
          <w:rFonts w:ascii="微软雅黑" w:eastAsia="微软雅黑" w:hAnsi="微软雅黑" w:cs="Arial"/>
          <w:b/>
          <w:bCs/>
          <w:color w:val="000000" w:themeColor="text1"/>
          <w:kern w:val="0"/>
          <w:sz w:val="18"/>
          <w:szCs w:val="18"/>
          <w14:ligatures w14:val="none"/>
        </w:rPr>
        <w:t>tron</w:t>
      </w:r>
      <w:proofErr w:type="spellEnd"/>
      <w:r w:rsidRPr="00720C5D">
        <w:rPr>
          <w:rFonts w:ascii="微软雅黑" w:eastAsia="微软雅黑" w:hAnsi="微软雅黑" w:cs="Arial"/>
          <w:b/>
          <w:bCs/>
          <w:color w:val="000000" w:themeColor="text1"/>
          <w:kern w:val="0"/>
          <w:sz w:val="18"/>
          <w:szCs w:val="18"/>
          <w14:ligatures w14:val="none"/>
        </w:rPr>
        <w:t xml:space="preserve"> GT </w:t>
      </w:r>
      <w:r w:rsidR="003D37E4" w:rsidRPr="007159C8">
        <w:rPr>
          <w:rFonts w:ascii="微软雅黑" w:eastAsia="微软雅黑" w:hAnsi="微软雅黑" w:cs="Arial" w:hint="eastAsia"/>
          <w:b/>
          <w:bCs/>
          <w:color w:val="000000" w:themeColor="text1"/>
          <w:kern w:val="0"/>
          <w:sz w:val="18"/>
          <w:szCs w:val="18"/>
          <w14:ligatures w14:val="none"/>
        </w:rPr>
        <w:t>T</w:t>
      </w:r>
      <w:r w:rsidR="003D37E4" w:rsidRPr="007159C8">
        <w:rPr>
          <w:rFonts w:ascii="微软雅黑" w:eastAsia="微软雅黑" w:hAnsi="微软雅黑" w:cs="Arial"/>
          <w:b/>
          <w:bCs/>
          <w:color w:val="000000" w:themeColor="text1"/>
          <w:kern w:val="0"/>
          <w:sz w:val="18"/>
          <w:szCs w:val="18"/>
          <w14:ligatures w14:val="none"/>
        </w:rPr>
        <w:t xml:space="preserve">ouring </w:t>
      </w:r>
      <w:r w:rsidR="003D37E4" w:rsidRPr="007159C8">
        <w:rPr>
          <w:rFonts w:ascii="微软雅黑" w:eastAsia="微软雅黑" w:hAnsi="微软雅黑" w:cs="Arial" w:hint="eastAsia"/>
          <w:b/>
          <w:bCs/>
          <w:color w:val="000000" w:themeColor="text1"/>
          <w:kern w:val="0"/>
          <w:sz w:val="18"/>
          <w:szCs w:val="18"/>
          <w14:ligatures w14:val="none"/>
        </w:rPr>
        <w:t>Exhibition</w:t>
      </w:r>
      <w:r w:rsidRPr="00720C5D">
        <w:rPr>
          <w:rFonts w:ascii="微软雅黑" w:eastAsia="微软雅黑" w:hAnsi="微软雅黑" w:cs="Arial" w:hint="eastAsia"/>
          <w:b/>
          <w:bCs/>
          <w:color w:val="000000" w:themeColor="text1"/>
          <w:kern w:val="0"/>
          <w:sz w:val="18"/>
          <w:szCs w:val="18"/>
          <w14:ligatures w14:val="none"/>
        </w:rPr>
        <w:t xml:space="preserve"> - </w:t>
      </w:r>
      <w:bookmarkEnd w:id="2"/>
      <w:r w:rsidRPr="00720C5D">
        <w:rPr>
          <w:rFonts w:ascii="微软雅黑" w:eastAsia="微软雅黑" w:hAnsi="微软雅黑" w:cs="Arial" w:hint="eastAsia"/>
          <w:b/>
          <w:bCs/>
          <w:color w:val="000000" w:themeColor="text1"/>
          <w:kern w:val="0"/>
          <w:sz w:val="18"/>
          <w:szCs w:val="18"/>
          <w14:ligatures w14:val="none"/>
        </w:rPr>
        <w:t>a</w:t>
      </w:r>
      <w:r w:rsidRPr="00720C5D">
        <w:rPr>
          <w:rFonts w:ascii="微软雅黑" w:eastAsia="微软雅黑" w:hAnsi="微软雅黑" w:cs="Arial"/>
          <w:b/>
          <w:bCs/>
          <w:color w:val="000000" w:themeColor="text1"/>
          <w:kern w:val="0"/>
          <w:sz w:val="18"/>
          <w:szCs w:val="18"/>
          <w14:ligatures w14:val="none"/>
        </w:rPr>
        <w:t xml:space="preserve"> </w:t>
      </w:r>
      <w:r w:rsidRPr="00720C5D">
        <w:rPr>
          <w:rFonts w:ascii="微软雅黑" w:eastAsia="微软雅黑" w:hAnsi="微软雅黑" w:cs="Arial" w:hint="eastAsia"/>
          <w:b/>
          <w:bCs/>
          <w:color w:val="000000" w:themeColor="text1"/>
          <w:kern w:val="0"/>
          <w:sz w:val="18"/>
          <w:szCs w:val="18"/>
          <w14:ligatures w14:val="none"/>
        </w:rPr>
        <w:t>J</w:t>
      </w:r>
      <w:r w:rsidRPr="00720C5D">
        <w:rPr>
          <w:rFonts w:ascii="微软雅黑" w:eastAsia="微软雅黑" w:hAnsi="微软雅黑" w:cs="Arial"/>
          <w:b/>
          <w:bCs/>
          <w:color w:val="000000" w:themeColor="text1"/>
          <w:kern w:val="0"/>
          <w:sz w:val="18"/>
          <w:szCs w:val="18"/>
          <w14:ligatures w14:val="none"/>
        </w:rPr>
        <w:t xml:space="preserve">ourney of </w:t>
      </w:r>
      <w:r w:rsidRPr="00720C5D">
        <w:rPr>
          <w:rFonts w:ascii="微软雅黑" w:eastAsia="微软雅黑" w:hAnsi="微软雅黑" w:cs="Arial" w:hint="eastAsia"/>
          <w:b/>
          <w:bCs/>
          <w:color w:val="000000" w:themeColor="text1"/>
          <w:kern w:val="0"/>
          <w:sz w:val="18"/>
          <w:szCs w:val="18"/>
          <w14:ligatures w14:val="none"/>
        </w:rPr>
        <w:t>E</w:t>
      </w:r>
      <w:r w:rsidRPr="00720C5D">
        <w:rPr>
          <w:rFonts w:ascii="微软雅黑" w:eastAsia="微软雅黑" w:hAnsi="微软雅黑" w:cs="Arial"/>
          <w:b/>
          <w:bCs/>
          <w:color w:val="000000" w:themeColor="text1"/>
          <w:kern w:val="0"/>
          <w:sz w:val="18"/>
          <w:szCs w:val="18"/>
          <w14:ligatures w14:val="none"/>
        </w:rPr>
        <w:t xml:space="preserve">ndeavor in </w:t>
      </w:r>
      <w:r w:rsidRPr="00720C5D">
        <w:rPr>
          <w:rFonts w:ascii="微软雅黑" w:eastAsia="微软雅黑" w:hAnsi="微软雅黑" w:cs="Arial" w:hint="eastAsia"/>
          <w:b/>
          <w:bCs/>
          <w:color w:val="000000" w:themeColor="text1"/>
          <w:kern w:val="0"/>
          <w:sz w:val="18"/>
          <w:szCs w:val="18"/>
          <w14:ligatures w14:val="none"/>
        </w:rPr>
        <w:t>E</w:t>
      </w:r>
      <w:r w:rsidRPr="00720C5D">
        <w:rPr>
          <w:rFonts w:ascii="微软雅黑" w:eastAsia="微软雅黑" w:hAnsi="微软雅黑" w:cs="Arial"/>
          <w:b/>
          <w:bCs/>
          <w:color w:val="000000" w:themeColor="text1"/>
          <w:kern w:val="0"/>
          <w:sz w:val="18"/>
          <w:szCs w:val="18"/>
          <w14:ligatures w14:val="none"/>
        </w:rPr>
        <w:t xml:space="preserve">xploring </w:t>
      </w:r>
      <w:r w:rsidRPr="00720C5D">
        <w:rPr>
          <w:rFonts w:ascii="微软雅黑" w:eastAsia="微软雅黑" w:hAnsi="微软雅黑" w:cs="Arial" w:hint="eastAsia"/>
          <w:b/>
          <w:bCs/>
          <w:color w:val="000000" w:themeColor="text1"/>
          <w:kern w:val="0"/>
          <w:sz w:val="18"/>
          <w:szCs w:val="18"/>
          <w14:ligatures w14:val="none"/>
        </w:rPr>
        <w:t>the F</w:t>
      </w:r>
      <w:r w:rsidRPr="00720C5D">
        <w:rPr>
          <w:rFonts w:ascii="微软雅黑" w:eastAsia="微软雅黑" w:hAnsi="微软雅黑" w:cs="Arial"/>
          <w:b/>
          <w:bCs/>
          <w:color w:val="000000" w:themeColor="text1"/>
          <w:kern w:val="0"/>
          <w:sz w:val="18"/>
          <w:szCs w:val="18"/>
          <w14:ligatures w14:val="none"/>
        </w:rPr>
        <w:t>uture</w:t>
      </w:r>
    </w:p>
    <w:bookmarkEnd w:id="1"/>
    <w:p w14:paraId="4126AB11" w14:textId="1970015A" w:rsidR="008E6BF0" w:rsidRPr="008E6BF0" w:rsidRDefault="008E6BF0" w:rsidP="00567D4C">
      <w:pPr>
        <w:rPr>
          <w:rFonts w:ascii="微软雅黑" w:eastAsia="微软雅黑" w:hAnsi="微软雅黑" w:cs="Arial"/>
          <w:b/>
          <w:bCs/>
          <w:color w:val="FF0000"/>
          <w:kern w:val="0"/>
          <w:sz w:val="18"/>
          <w:szCs w:val="18"/>
          <w14:ligatures w14:val="none"/>
        </w:rPr>
      </w:pPr>
      <w:r w:rsidRPr="00081B90">
        <w:rPr>
          <w:rFonts w:ascii="微软雅黑" w:eastAsia="微软雅黑" w:hAnsi="微软雅黑" w:cs="Arial"/>
          <w:b/>
          <w:bCs/>
          <w:noProof/>
          <w:color w:val="FF0000"/>
          <w:kern w:val="0"/>
          <w:sz w:val="18"/>
          <w:szCs w:val="18"/>
          <w14:ligatures w14:val="none"/>
        </w:rPr>
        <w:drawing>
          <wp:anchor distT="0" distB="0" distL="114300" distR="114300" simplePos="0" relativeHeight="251658240" behindDoc="0" locked="0" layoutInCell="1" allowOverlap="1" wp14:anchorId="49444098" wp14:editId="1BC1827D">
            <wp:simplePos x="0" y="0"/>
            <wp:positionH relativeFrom="margin">
              <wp:posOffset>23348</wp:posOffset>
            </wp:positionH>
            <wp:positionV relativeFrom="paragraph">
              <wp:posOffset>281598</wp:posOffset>
            </wp:positionV>
            <wp:extent cx="3592195" cy="5391785"/>
            <wp:effectExtent l="0" t="0" r="8255" b="0"/>
            <wp:wrapTopAndBottom/>
            <wp:docPr id="20934377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92195" cy="5391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A98D6" w14:textId="34F89808" w:rsidR="00567D4C" w:rsidRDefault="00EF21EF" w:rsidP="00537A35">
      <w:r w:rsidRPr="00EF21EF">
        <w:rPr>
          <w:rFonts w:hint="eastAsia"/>
        </w:rPr>
        <w:t>©</w:t>
      </w:r>
      <w:r w:rsidRPr="00EF21EF">
        <w:t xml:space="preserve"> FAW-Audi &amp; Bazaar Art</w:t>
      </w:r>
    </w:p>
    <w:p w14:paraId="5994F82F" w14:textId="77777777" w:rsidR="00D03D3C" w:rsidRDefault="00D03D3C" w:rsidP="00537A35"/>
    <w:p w14:paraId="6684F8E8" w14:textId="50F770D4" w:rsidR="00567D4C" w:rsidRDefault="00462375" w:rsidP="00D03D3C">
      <w:pPr>
        <w:jc w:val="left"/>
        <w:rPr>
          <w:i/>
          <w:iCs/>
          <w:szCs w:val="21"/>
        </w:rPr>
      </w:pPr>
      <w:bookmarkStart w:id="3" w:name="_Hlk166331235"/>
      <w:r w:rsidRPr="00462375">
        <w:rPr>
          <w:i/>
          <w:iCs/>
          <w:szCs w:val="21"/>
        </w:rPr>
        <w:t>Keyword</w:t>
      </w:r>
      <w:r>
        <w:rPr>
          <w:rFonts w:hint="eastAsia"/>
          <w:i/>
          <w:iCs/>
          <w:szCs w:val="21"/>
        </w:rPr>
        <w:t>s:</w:t>
      </w:r>
      <w:r w:rsidRPr="00462375">
        <w:rPr>
          <w:i/>
          <w:iCs/>
          <w:szCs w:val="21"/>
        </w:rPr>
        <w:t xml:space="preserve"> </w:t>
      </w:r>
      <w:r w:rsidR="00526F3F" w:rsidRPr="00D03D3C">
        <w:rPr>
          <w:i/>
          <w:iCs/>
          <w:szCs w:val="21"/>
        </w:rPr>
        <w:t xml:space="preserve">#Digital </w:t>
      </w:r>
      <w:proofErr w:type="gramStart"/>
      <w:r w:rsidR="00526F3F" w:rsidRPr="00D03D3C">
        <w:rPr>
          <w:i/>
          <w:iCs/>
          <w:szCs w:val="21"/>
        </w:rPr>
        <w:t>Media</w:t>
      </w:r>
      <w:r w:rsidR="000D37E5" w:rsidRPr="00D03D3C">
        <w:rPr>
          <w:rFonts w:hint="eastAsia"/>
          <w:i/>
          <w:iCs/>
          <w:szCs w:val="21"/>
        </w:rPr>
        <w:t xml:space="preserve"> </w:t>
      </w:r>
      <w:r w:rsidR="00526F3F" w:rsidRPr="00D03D3C">
        <w:rPr>
          <w:i/>
          <w:iCs/>
          <w:szCs w:val="21"/>
        </w:rPr>
        <w:t xml:space="preserve"> #</w:t>
      </w:r>
      <w:proofErr w:type="gramEnd"/>
      <w:r w:rsidR="00526F3F" w:rsidRPr="00D03D3C">
        <w:rPr>
          <w:i/>
          <w:iCs/>
          <w:szCs w:val="21"/>
        </w:rPr>
        <w:t xml:space="preserve"> Art Installation</w:t>
      </w:r>
      <w:r w:rsidR="000D37E5" w:rsidRPr="00D03D3C">
        <w:rPr>
          <w:rFonts w:hint="eastAsia"/>
          <w:i/>
          <w:iCs/>
          <w:szCs w:val="21"/>
        </w:rPr>
        <w:t xml:space="preserve"> </w:t>
      </w:r>
      <w:r w:rsidR="00526F3F" w:rsidRPr="00D03D3C">
        <w:rPr>
          <w:i/>
          <w:iCs/>
          <w:szCs w:val="21"/>
        </w:rPr>
        <w:t xml:space="preserve"> # Urban Sculpture</w:t>
      </w:r>
      <w:r w:rsidR="000D37E5" w:rsidRPr="00D03D3C">
        <w:rPr>
          <w:rFonts w:hint="eastAsia"/>
          <w:i/>
          <w:iCs/>
          <w:szCs w:val="21"/>
        </w:rPr>
        <w:t xml:space="preserve"> </w:t>
      </w:r>
      <w:r w:rsidR="00526F3F" w:rsidRPr="00D03D3C">
        <w:rPr>
          <w:i/>
          <w:iCs/>
          <w:szCs w:val="21"/>
        </w:rPr>
        <w:t xml:space="preserve"> # Emotional Resonance</w:t>
      </w:r>
    </w:p>
    <w:p w14:paraId="4F7EF3A3" w14:textId="77777777" w:rsidR="00D03D3C" w:rsidRDefault="00D03D3C" w:rsidP="00D03D3C">
      <w:pPr>
        <w:jc w:val="left"/>
        <w:rPr>
          <w:i/>
          <w:iCs/>
          <w:szCs w:val="21"/>
        </w:rPr>
      </w:pPr>
    </w:p>
    <w:p w14:paraId="3F368A96" w14:textId="3FED3144" w:rsidR="00567D4C" w:rsidRPr="00557DFF" w:rsidRDefault="00567D4C" w:rsidP="00720C5D">
      <w:pPr>
        <w:jc w:val="left"/>
        <w:rPr>
          <w:szCs w:val="21"/>
        </w:rPr>
      </w:pPr>
      <w:bookmarkStart w:id="4" w:name="_Hlk166331275"/>
      <w:bookmarkEnd w:id="3"/>
    </w:p>
    <w:bookmarkEnd w:id="4"/>
    <w:p w14:paraId="7BDF289E" w14:textId="77777777" w:rsidR="00261DE6" w:rsidRPr="00557DFF" w:rsidRDefault="00261DE6" w:rsidP="00261DE6">
      <w:pPr>
        <w:jc w:val="left"/>
        <w:rPr>
          <w:szCs w:val="21"/>
        </w:rPr>
      </w:pPr>
      <w:r w:rsidRPr="00557DFF">
        <w:rPr>
          <w:szCs w:val="21"/>
        </w:rPr>
        <w:t xml:space="preserve">House of Progress </w:t>
      </w:r>
      <w:r w:rsidRPr="006C0E8A">
        <w:rPr>
          <w:szCs w:val="21"/>
        </w:rPr>
        <w:t>is an experience space with a strong sense of user perception</w:t>
      </w:r>
      <w:r w:rsidRPr="00557DFF">
        <w:rPr>
          <w:szCs w:val="21"/>
        </w:rPr>
        <w:t xml:space="preserve"> that Audi has been creating globally in recent years, serving as a platform to communicate the brand's progressive philosophy. </w:t>
      </w:r>
      <w:bookmarkStart w:id="5" w:name="OLE_LINK8"/>
      <w:r w:rsidRPr="00557DFF">
        <w:rPr>
          <w:szCs w:val="21"/>
        </w:rPr>
        <w:t xml:space="preserve">The </w:t>
      </w:r>
      <w:r w:rsidRPr="007159C8">
        <w:rPr>
          <w:szCs w:val="21"/>
        </w:rPr>
        <w:t>touring exhibition</w:t>
      </w:r>
      <w:r w:rsidRPr="00557DFF">
        <w:rPr>
          <w:szCs w:val="21"/>
        </w:rPr>
        <w:t xml:space="preserve"> of "</w:t>
      </w:r>
      <w:r w:rsidRPr="00557DFF">
        <w:rPr>
          <w:rFonts w:hint="eastAsia"/>
          <w:szCs w:val="21"/>
        </w:rPr>
        <w:t>Make the Energy Visible</w:t>
      </w:r>
      <w:r w:rsidRPr="00557DFF">
        <w:rPr>
          <w:szCs w:val="21"/>
        </w:rPr>
        <w:t>" e-</w:t>
      </w:r>
      <w:proofErr w:type="spellStart"/>
      <w:r w:rsidRPr="00557DFF">
        <w:rPr>
          <w:szCs w:val="21"/>
        </w:rPr>
        <w:t>tron</w:t>
      </w:r>
      <w:proofErr w:type="spellEnd"/>
      <w:r w:rsidRPr="00557DFF">
        <w:rPr>
          <w:szCs w:val="21"/>
        </w:rPr>
        <w:t xml:space="preserve"> </w:t>
      </w:r>
      <w:r w:rsidRPr="00557DFF">
        <w:rPr>
          <w:szCs w:val="21"/>
        </w:rPr>
        <w:lastRenderedPageBreak/>
        <w:t xml:space="preserve">GT is </w:t>
      </w:r>
      <w:r w:rsidRPr="00557DFF">
        <w:rPr>
          <w:rFonts w:hint="eastAsia"/>
          <w:szCs w:val="21"/>
        </w:rPr>
        <w:t>j</w:t>
      </w:r>
      <w:r w:rsidRPr="00557DFF">
        <w:rPr>
          <w:szCs w:val="21"/>
        </w:rPr>
        <w:t xml:space="preserve">ointly organized by FAW-Audi </w:t>
      </w:r>
      <w:r w:rsidRPr="00557DFF">
        <w:rPr>
          <w:rFonts w:hint="eastAsia"/>
          <w:szCs w:val="21"/>
        </w:rPr>
        <w:t>&amp;</w:t>
      </w:r>
      <w:r w:rsidRPr="00557DFF">
        <w:rPr>
          <w:szCs w:val="21"/>
        </w:rPr>
        <w:t xml:space="preserve"> Bazaar Art</w:t>
      </w:r>
      <w:r>
        <w:rPr>
          <w:rFonts w:hint="eastAsia"/>
          <w:szCs w:val="21"/>
        </w:rPr>
        <w:t xml:space="preserve"> and planned by</w:t>
      </w:r>
      <w:r w:rsidRPr="00557DFF">
        <w:rPr>
          <w:szCs w:val="21"/>
        </w:rPr>
        <w:t xml:space="preserve"> </w:t>
      </w:r>
      <w:proofErr w:type="spellStart"/>
      <w:r w:rsidRPr="00557DFF">
        <w:rPr>
          <w:szCs w:val="21"/>
        </w:rPr>
        <w:t>THEMiS</w:t>
      </w:r>
      <w:proofErr w:type="spellEnd"/>
      <w:r w:rsidRPr="00557DFF">
        <w:rPr>
          <w:szCs w:val="21"/>
        </w:rPr>
        <w:t xml:space="preserve">. Through the creativity of artists, designers and architects, it aims to share the progressive idea that "the </w:t>
      </w:r>
      <w:r w:rsidRPr="00557DFF">
        <w:rPr>
          <w:rFonts w:hint="eastAsia"/>
          <w:szCs w:val="21"/>
        </w:rPr>
        <w:t>F</w:t>
      </w:r>
      <w:r w:rsidRPr="00557DFF">
        <w:rPr>
          <w:szCs w:val="21"/>
        </w:rPr>
        <w:t xml:space="preserve">uture is an </w:t>
      </w:r>
      <w:r w:rsidRPr="00557DFF">
        <w:rPr>
          <w:rFonts w:hint="eastAsia"/>
          <w:szCs w:val="21"/>
        </w:rPr>
        <w:t>A</w:t>
      </w:r>
      <w:r w:rsidRPr="00557DFF">
        <w:rPr>
          <w:szCs w:val="21"/>
        </w:rPr>
        <w:t xml:space="preserve">ttitude." </w:t>
      </w:r>
    </w:p>
    <w:bookmarkEnd w:id="5"/>
    <w:p w14:paraId="3065089B" w14:textId="77777777" w:rsidR="00352D39" w:rsidRPr="00261DE6" w:rsidRDefault="00352D39" w:rsidP="00720C5D">
      <w:pPr>
        <w:jc w:val="left"/>
        <w:rPr>
          <w:szCs w:val="21"/>
        </w:rPr>
      </w:pPr>
    </w:p>
    <w:p w14:paraId="0EF26796" w14:textId="77777777" w:rsidR="00261DE6" w:rsidRPr="00557DFF" w:rsidRDefault="00261DE6" w:rsidP="00261DE6">
      <w:pPr>
        <w:jc w:val="left"/>
        <w:rPr>
          <w:szCs w:val="21"/>
        </w:rPr>
      </w:pPr>
      <w:r w:rsidRPr="00557DFF">
        <w:rPr>
          <w:szCs w:val="21"/>
        </w:rPr>
        <w:t>Taking inspiration from the familiar natural forms of human</w:t>
      </w:r>
      <w:r>
        <w:rPr>
          <w:rFonts w:hint="eastAsia"/>
          <w:szCs w:val="21"/>
        </w:rPr>
        <w:t xml:space="preserve"> beings</w:t>
      </w:r>
      <w:r w:rsidRPr="00557DFF">
        <w:rPr>
          <w:szCs w:val="21"/>
        </w:rPr>
        <w:t xml:space="preserve">, SODA shapes the appearance of this </w:t>
      </w:r>
      <w:r w:rsidRPr="00557DFF">
        <w:rPr>
          <w:rFonts w:hint="eastAsia"/>
          <w:szCs w:val="21"/>
        </w:rPr>
        <w:t>pavilion</w:t>
      </w:r>
      <w:r w:rsidRPr="00557DFF">
        <w:rPr>
          <w:szCs w:val="21"/>
        </w:rPr>
        <w:t xml:space="preserve"> with the</w:t>
      </w:r>
      <w:bookmarkStart w:id="6" w:name="OLE_LINK7"/>
      <w:r w:rsidRPr="00557DFF">
        <w:rPr>
          <w:szCs w:val="21"/>
        </w:rPr>
        <w:t xml:space="preserve"> energy of airflow</w:t>
      </w:r>
      <w:bookmarkEnd w:id="6"/>
      <w:r w:rsidRPr="00557DFF">
        <w:rPr>
          <w:szCs w:val="21"/>
        </w:rPr>
        <w:t xml:space="preserve">, combined with the strong expression of dynamic digital media, presenting a building with vitality. The art </w:t>
      </w:r>
      <w:r w:rsidRPr="00557DFF">
        <w:rPr>
          <w:rFonts w:hint="eastAsia"/>
          <w:szCs w:val="21"/>
        </w:rPr>
        <w:t>pavilion</w:t>
      </w:r>
      <w:r w:rsidRPr="00557DFF">
        <w:rPr>
          <w:szCs w:val="21"/>
        </w:rPr>
        <w:t xml:space="preserve"> is like a movable urban sculpture, traversing the bustling </w:t>
      </w:r>
      <w:r w:rsidRPr="00557DFF">
        <w:rPr>
          <w:rFonts w:hint="eastAsia"/>
          <w:szCs w:val="21"/>
        </w:rPr>
        <w:t>down</w:t>
      </w:r>
      <w:r>
        <w:rPr>
          <w:rFonts w:hint="eastAsia"/>
          <w:szCs w:val="21"/>
        </w:rPr>
        <w:t>t</w:t>
      </w:r>
      <w:r w:rsidRPr="00557DFF">
        <w:rPr>
          <w:rFonts w:hint="eastAsia"/>
          <w:szCs w:val="21"/>
        </w:rPr>
        <w:t>own</w:t>
      </w:r>
      <w:r w:rsidRPr="00557DFF">
        <w:rPr>
          <w:szCs w:val="21"/>
        </w:rPr>
        <w:t xml:space="preserve"> of Shanghai, then </w:t>
      </w:r>
      <w:r w:rsidRPr="00261DE6">
        <w:rPr>
          <w:szCs w:val="21"/>
        </w:rPr>
        <w:t>arriving at</w:t>
      </w:r>
      <w:r w:rsidRPr="00557DFF">
        <w:rPr>
          <w:szCs w:val="21"/>
        </w:rPr>
        <w:t xml:space="preserve"> </w:t>
      </w:r>
      <w:r>
        <w:rPr>
          <w:rFonts w:hint="eastAsia"/>
          <w:szCs w:val="21"/>
        </w:rPr>
        <w:t xml:space="preserve">the banks of </w:t>
      </w:r>
      <w:r w:rsidRPr="00557DFF">
        <w:rPr>
          <w:szCs w:val="21"/>
        </w:rPr>
        <w:t>West Lake in Hangzhou</w:t>
      </w:r>
      <w:r>
        <w:rPr>
          <w:rFonts w:hint="eastAsia"/>
          <w:szCs w:val="21"/>
        </w:rPr>
        <w:t xml:space="preserve"> over a</w:t>
      </w:r>
      <w:r w:rsidRPr="00557DFF">
        <w:rPr>
          <w:szCs w:val="21"/>
        </w:rPr>
        <w:t xml:space="preserve"> month.</w:t>
      </w:r>
    </w:p>
    <w:p w14:paraId="24E9B8CD" w14:textId="77777777" w:rsidR="00567D4C" w:rsidRDefault="00567D4C" w:rsidP="00567D4C">
      <w:pPr>
        <w:rPr>
          <w:szCs w:val="21"/>
        </w:rPr>
      </w:pPr>
    </w:p>
    <w:p w14:paraId="6AC4BB34" w14:textId="77777777" w:rsidR="00763A5A" w:rsidRPr="00261DE6" w:rsidRDefault="00763A5A" w:rsidP="00567D4C">
      <w:pPr>
        <w:rPr>
          <w:szCs w:val="21"/>
        </w:rPr>
      </w:pPr>
    </w:p>
    <w:p w14:paraId="356345BF" w14:textId="24340132" w:rsidR="00567D4C" w:rsidRPr="001C7275" w:rsidRDefault="00567D4C" w:rsidP="00567D4C">
      <w:pPr>
        <w:rPr>
          <w:b/>
          <w:bCs/>
          <w:sz w:val="28"/>
          <w:szCs w:val="28"/>
        </w:rPr>
      </w:pPr>
      <w:r>
        <w:rPr>
          <w:rFonts w:hint="eastAsia"/>
          <w:b/>
          <w:bCs/>
          <w:sz w:val="28"/>
          <w:szCs w:val="28"/>
        </w:rPr>
        <w:t>MAKE THE ENERGY VISIBLE</w:t>
      </w:r>
    </w:p>
    <w:p w14:paraId="3C778FD9" w14:textId="77777777" w:rsidR="00567D4C" w:rsidRDefault="00567D4C" w:rsidP="00567D4C">
      <w:pPr>
        <w:rPr>
          <w:i/>
          <w:iCs/>
        </w:rPr>
      </w:pPr>
    </w:p>
    <w:p w14:paraId="5BE896B9" w14:textId="1C01C6E4" w:rsidR="00567D4C" w:rsidRPr="00557DFF" w:rsidRDefault="00567D4C" w:rsidP="00720C5D">
      <w:pPr>
        <w:jc w:val="left"/>
        <w:rPr>
          <w:szCs w:val="21"/>
        </w:rPr>
      </w:pPr>
    </w:p>
    <w:p w14:paraId="04EB1EB0" w14:textId="617389DE" w:rsidR="00567D4C" w:rsidRPr="00557DFF" w:rsidRDefault="009A4CBB" w:rsidP="00720C5D">
      <w:pPr>
        <w:jc w:val="left"/>
        <w:rPr>
          <w:szCs w:val="21"/>
        </w:rPr>
      </w:pPr>
      <w:r w:rsidRPr="00557DFF">
        <w:rPr>
          <w:noProof/>
          <w:szCs w:val="21"/>
        </w:rPr>
        <w:drawing>
          <wp:anchor distT="0" distB="0" distL="114300" distR="114300" simplePos="0" relativeHeight="251659264" behindDoc="0" locked="0" layoutInCell="1" allowOverlap="1" wp14:anchorId="0C3B52E1" wp14:editId="4F22D76F">
            <wp:simplePos x="0" y="0"/>
            <wp:positionH relativeFrom="margin">
              <wp:align>right</wp:align>
            </wp:positionH>
            <wp:positionV relativeFrom="paragraph">
              <wp:posOffset>411389</wp:posOffset>
            </wp:positionV>
            <wp:extent cx="5274000" cy="2966400"/>
            <wp:effectExtent l="0" t="0" r="3175" b="5715"/>
            <wp:wrapTopAndBottom/>
            <wp:docPr id="2379960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000" cy="296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6D64" w:rsidRPr="00557DFF">
        <w:rPr>
          <w:rFonts w:hint="eastAsia"/>
          <w:szCs w:val="21"/>
        </w:rPr>
        <w:t>Rather than remaining unchanged or eternal, architecture can adapt and evolve. Energy is an intangible force that manifests itself through tangible vehicles.</w:t>
      </w:r>
    </w:p>
    <w:p w14:paraId="0980AFAA" w14:textId="79E178C2" w:rsidR="00261DE6" w:rsidRPr="00261DE6" w:rsidRDefault="00261DE6" w:rsidP="00261DE6">
      <w:pPr>
        <w:jc w:val="center"/>
        <w:rPr>
          <w:sz w:val="18"/>
          <w:szCs w:val="18"/>
        </w:rPr>
      </w:pPr>
      <w:r w:rsidRPr="00261DE6">
        <w:rPr>
          <w:rFonts w:hint="eastAsia"/>
          <w:sz w:val="18"/>
          <w:szCs w:val="18"/>
        </w:rPr>
        <w:t xml:space="preserve">▲ </w:t>
      </w:r>
      <w:r w:rsidRPr="00261DE6">
        <w:rPr>
          <w:sz w:val="18"/>
          <w:szCs w:val="18"/>
        </w:rPr>
        <w:t>Advertising Video of the Exhibition</w:t>
      </w:r>
      <w:r w:rsidRPr="00261DE6">
        <w:rPr>
          <w:rFonts w:hint="eastAsia"/>
          <w:sz w:val="18"/>
          <w:szCs w:val="18"/>
        </w:rPr>
        <w:t xml:space="preserve"> </w:t>
      </w:r>
    </w:p>
    <w:p w14:paraId="28DFC122" w14:textId="59E2ACA0" w:rsidR="00261DE6" w:rsidRPr="00261DE6" w:rsidRDefault="00EF21EF" w:rsidP="00261DE6">
      <w:pPr>
        <w:jc w:val="center"/>
        <w:rPr>
          <w:sz w:val="18"/>
          <w:szCs w:val="18"/>
        </w:rPr>
      </w:pPr>
      <w:r w:rsidRPr="00EF21EF">
        <w:rPr>
          <w:rFonts w:hint="eastAsia"/>
          <w:sz w:val="18"/>
          <w:szCs w:val="18"/>
        </w:rPr>
        <w:t>©</w:t>
      </w:r>
      <w:r w:rsidRPr="00EF21EF">
        <w:rPr>
          <w:sz w:val="18"/>
          <w:szCs w:val="18"/>
        </w:rPr>
        <w:t xml:space="preserve"> FAW-Audi &amp; Bazaar Art</w:t>
      </w:r>
    </w:p>
    <w:p w14:paraId="45A1566B" w14:textId="77777777" w:rsidR="00122217" w:rsidRPr="00261DE6" w:rsidRDefault="00122217" w:rsidP="00567D4C"/>
    <w:p w14:paraId="680485C4" w14:textId="7B565121" w:rsidR="00705A32" w:rsidRPr="00557DFF" w:rsidRDefault="00557DFF" w:rsidP="00705A32">
      <w:pPr>
        <w:jc w:val="left"/>
        <w:rPr>
          <w:szCs w:val="21"/>
        </w:rPr>
      </w:pPr>
      <w:r w:rsidRPr="00557DFF">
        <w:rPr>
          <w:noProof/>
          <w:szCs w:val="21"/>
        </w:rPr>
        <w:lastRenderedPageBreak/>
        <w:drawing>
          <wp:anchor distT="0" distB="0" distL="114300" distR="114300" simplePos="0" relativeHeight="251665408" behindDoc="0" locked="0" layoutInCell="1" allowOverlap="1" wp14:anchorId="37F93600" wp14:editId="671401C2">
            <wp:simplePos x="0" y="0"/>
            <wp:positionH relativeFrom="margin">
              <wp:posOffset>769620</wp:posOffset>
            </wp:positionH>
            <wp:positionV relativeFrom="paragraph">
              <wp:posOffset>1036320</wp:posOffset>
            </wp:positionV>
            <wp:extent cx="3459480" cy="2218690"/>
            <wp:effectExtent l="0" t="0" r="7620" b="0"/>
            <wp:wrapTopAndBottom/>
            <wp:docPr id="183553424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59480" cy="2218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A32" w:rsidRPr="00705A32">
        <w:rPr>
          <w:rFonts w:hint="eastAsia"/>
          <w:szCs w:val="21"/>
        </w:rPr>
        <w:t xml:space="preserve"> </w:t>
      </w:r>
      <w:r w:rsidR="00705A32" w:rsidRPr="00557DFF">
        <w:rPr>
          <w:rFonts w:hint="eastAsia"/>
          <w:szCs w:val="21"/>
        </w:rPr>
        <w:t>Audi e-</w:t>
      </w:r>
      <w:proofErr w:type="spellStart"/>
      <w:r w:rsidR="00705A32" w:rsidRPr="00557DFF">
        <w:rPr>
          <w:rFonts w:hint="eastAsia"/>
          <w:szCs w:val="21"/>
        </w:rPr>
        <w:t>tron</w:t>
      </w:r>
      <w:proofErr w:type="spellEnd"/>
      <w:r w:rsidR="00705A32" w:rsidRPr="00557DFF">
        <w:rPr>
          <w:rFonts w:hint="eastAsia"/>
          <w:szCs w:val="21"/>
        </w:rPr>
        <w:t xml:space="preserve"> GT exhibition </w:t>
      </w:r>
      <w:r w:rsidR="00705A32" w:rsidRPr="00557DFF">
        <w:rPr>
          <w:szCs w:val="21"/>
        </w:rPr>
        <w:t>is a pioneering way of showcasing art.</w:t>
      </w:r>
      <w:r w:rsidR="00705A32" w:rsidRPr="00557DFF">
        <w:rPr>
          <w:rFonts w:hint="eastAsia"/>
          <w:szCs w:val="21"/>
        </w:rPr>
        <w:t xml:space="preserve"> </w:t>
      </w:r>
      <w:r w:rsidR="00705A32" w:rsidRPr="00557DFF">
        <w:rPr>
          <w:szCs w:val="21"/>
        </w:rPr>
        <w:t>By exploring the process of artistic shaping, "energy" can be seen, felt, and known in different ways.</w:t>
      </w:r>
      <w:r w:rsidR="00705A32" w:rsidRPr="00557DFF">
        <w:rPr>
          <w:rFonts w:hint="eastAsia"/>
          <w:szCs w:val="21"/>
        </w:rPr>
        <w:t xml:space="preserve"> </w:t>
      </w:r>
      <w:r w:rsidR="00705A32" w:rsidRPr="00557DFF">
        <w:rPr>
          <w:szCs w:val="21"/>
        </w:rPr>
        <w:t xml:space="preserve">As architects, </w:t>
      </w:r>
      <w:r w:rsidR="00705A32" w:rsidRPr="00557DFF">
        <w:rPr>
          <w:rFonts w:hint="eastAsia"/>
          <w:szCs w:val="21"/>
        </w:rPr>
        <w:t>SODA</w:t>
      </w:r>
      <w:r w:rsidR="00705A32" w:rsidRPr="00557DFF">
        <w:rPr>
          <w:szCs w:val="21"/>
        </w:rPr>
        <w:t xml:space="preserve"> collaborate</w:t>
      </w:r>
      <w:r w:rsidR="00705A32" w:rsidRPr="00557DFF">
        <w:rPr>
          <w:rFonts w:hint="eastAsia"/>
          <w:szCs w:val="21"/>
        </w:rPr>
        <w:t>d</w:t>
      </w:r>
      <w:r w:rsidR="00705A32" w:rsidRPr="00557DFF">
        <w:rPr>
          <w:szCs w:val="21"/>
        </w:rPr>
        <w:t xml:space="preserve"> with Audi in pushing the boundaries of innovation - whether it be envisioning the future of architecture or crafting a "concept car" that serves as a muse for future architectural endeavors.</w:t>
      </w:r>
    </w:p>
    <w:p w14:paraId="36F48D6B" w14:textId="31CAA685" w:rsidR="008B3EBD" w:rsidRDefault="00827C64" w:rsidP="00827C64">
      <w:pPr>
        <w:jc w:val="center"/>
        <w:rPr>
          <w:sz w:val="18"/>
          <w:szCs w:val="18"/>
        </w:rPr>
      </w:pPr>
      <w:r w:rsidRPr="00827C64">
        <w:rPr>
          <w:rFonts w:hint="eastAsia"/>
          <w:sz w:val="18"/>
          <w:szCs w:val="18"/>
        </w:rPr>
        <w:t>▲</w:t>
      </w:r>
      <w:r w:rsidRPr="00827C64">
        <w:rPr>
          <w:sz w:val="18"/>
          <w:szCs w:val="18"/>
        </w:rPr>
        <w:t>Design Sketch of the Main Installation  © SODA</w:t>
      </w:r>
    </w:p>
    <w:p w14:paraId="27C737D4" w14:textId="77777777" w:rsidR="00A75F51" w:rsidRDefault="00A75F51" w:rsidP="00720C5D">
      <w:pPr>
        <w:jc w:val="left"/>
        <w:rPr>
          <w:szCs w:val="21"/>
        </w:rPr>
      </w:pPr>
    </w:p>
    <w:p w14:paraId="00B25A5C" w14:textId="77777777" w:rsidR="00EC21DC" w:rsidRPr="00557DFF" w:rsidRDefault="00EC21DC" w:rsidP="00EC21DC">
      <w:pPr>
        <w:jc w:val="left"/>
        <w:rPr>
          <w:szCs w:val="21"/>
        </w:rPr>
      </w:pPr>
      <w:r w:rsidRPr="00557DFF">
        <w:rPr>
          <w:szCs w:val="21"/>
        </w:rPr>
        <w:t>For SODA, the "energy" of design is the power to move people through spatial experience. By using elements such as scale, form, color, dynamics, media, interaction, etc., to stimulate the power of emotional resonance in people. SODA believes that the best way to stimulate resonance is to create through natural forms deeply ingrained in human genes.</w:t>
      </w:r>
    </w:p>
    <w:p w14:paraId="36C80967" w14:textId="130E6524" w:rsidR="000F3DC9" w:rsidRPr="00EC21DC" w:rsidRDefault="000F3DC9" w:rsidP="00720C5D">
      <w:pPr>
        <w:jc w:val="left"/>
        <w:rPr>
          <w:szCs w:val="21"/>
        </w:rPr>
      </w:pPr>
    </w:p>
    <w:p w14:paraId="4A12A8BF" w14:textId="51248D83" w:rsidR="005B55FA" w:rsidRPr="00557DFF" w:rsidRDefault="00557DFF" w:rsidP="00720C5D">
      <w:pPr>
        <w:jc w:val="left"/>
        <w:rPr>
          <w:szCs w:val="21"/>
        </w:rPr>
      </w:pPr>
      <w:r w:rsidRPr="00557DFF">
        <w:rPr>
          <w:noProof/>
          <w:szCs w:val="21"/>
        </w:rPr>
        <w:drawing>
          <wp:anchor distT="0" distB="0" distL="114300" distR="114300" simplePos="0" relativeHeight="251660288" behindDoc="0" locked="0" layoutInCell="1" allowOverlap="1" wp14:anchorId="46668722" wp14:editId="345E333A">
            <wp:simplePos x="0" y="0"/>
            <wp:positionH relativeFrom="margin">
              <wp:posOffset>1183005</wp:posOffset>
            </wp:positionH>
            <wp:positionV relativeFrom="paragraph">
              <wp:posOffset>595630</wp:posOffset>
            </wp:positionV>
            <wp:extent cx="2826385" cy="1830070"/>
            <wp:effectExtent l="0" t="0" r="0" b="0"/>
            <wp:wrapTopAndBottom/>
            <wp:docPr id="602357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26385" cy="183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5FA" w:rsidRPr="00557DFF">
        <w:rPr>
          <w:szCs w:val="21"/>
        </w:rPr>
        <w:t xml:space="preserve">In this </w:t>
      </w:r>
      <w:r w:rsidR="005B55FA" w:rsidRPr="00557DFF">
        <w:rPr>
          <w:rFonts w:hint="eastAsia"/>
          <w:szCs w:val="21"/>
        </w:rPr>
        <w:t>project</w:t>
      </w:r>
      <w:r w:rsidR="005B55FA" w:rsidRPr="00557DFF">
        <w:rPr>
          <w:szCs w:val="21"/>
        </w:rPr>
        <w:t>, we draw inspiration from "airflow", "energy", "speed" and "form". As we explore the connections between these elements, we discover more clues that lie behind them.</w:t>
      </w:r>
    </w:p>
    <w:p w14:paraId="11ECF228" w14:textId="46631029" w:rsidR="005B55FA" w:rsidRDefault="00673C79" w:rsidP="00A57077">
      <w:pPr>
        <w:jc w:val="center"/>
        <w:rPr>
          <w:sz w:val="18"/>
          <w:szCs w:val="18"/>
        </w:rPr>
      </w:pPr>
      <w:r w:rsidRPr="00C3584A">
        <w:rPr>
          <w:sz w:val="18"/>
          <w:szCs w:val="18"/>
        </w:rPr>
        <w:t>▲ the Flight Dynamics of Birds</w:t>
      </w:r>
    </w:p>
    <w:p w14:paraId="1AD36308" w14:textId="77777777" w:rsidR="00714CD1" w:rsidRPr="00714CD1" w:rsidRDefault="00714CD1" w:rsidP="00A57077">
      <w:pPr>
        <w:jc w:val="center"/>
        <w:rPr>
          <w:sz w:val="18"/>
          <w:szCs w:val="18"/>
        </w:rPr>
      </w:pPr>
    </w:p>
    <w:p w14:paraId="13DCF3E1" w14:textId="7BE02FD5" w:rsidR="00567D4C" w:rsidRPr="00583A4D" w:rsidRDefault="00567D4C" w:rsidP="00720C5D">
      <w:pPr>
        <w:jc w:val="left"/>
        <w:rPr>
          <w:i/>
          <w:iCs/>
          <w:szCs w:val="21"/>
        </w:rPr>
      </w:pPr>
    </w:p>
    <w:p w14:paraId="57046C7F" w14:textId="147A5A64" w:rsidR="005B55FA" w:rsidRPr="00583A4D" w:rsidRDefault="005B55FA" w:rsidP="00720C5D">
      <w:pPr>
        <w:jc w:val="left"/>
        <w:rPr>
          <w:i/>
          <w:iCs/>
          <w:szCs w:val="21"/>
        </w:rPr>
      </w:pPr>
      <w:r w:rsidRPr="00583A4D">
        <w:rPr>
          <w:i/>
          <w:iCs/>
          <w:szCs w:val="21"/>
        </w:rPr>
        <w:t>Birds are the fastest-moving creatures in nature, and their body shape is intricately linked to their flight speed. The shape, size, obliquity, and flapping speed of their wings all play a crucial role in determining their flying capabilities. As a bird flaps its wings, it generates downward airflow that provides the lift necessary for flight. Through evolution, birds have developed a streamlined body shape to minimize air resistance. It can be argued that the form of a bird represents nature's optimal solution for efficient flight.</w:t>
      </w:r>
    </w:p>
    <w:p w14:paraId="000E928B" w14:textId="1B05C943" w:rsidR="005B55FA" w:rsidRPr="00583A4D" w:rsidRDefault="00B12F37" w:rsidP="00720C5D">
      <w:pPr>
        <w:jc w:val="left"/>
        <w:rPr>
          <w:i/>
          <w:iCs/>
          <w:szCs w:val="21"/>
        </w:rPr>
      </w:pPr>
      <w:r w:rsidRPr="00C3584A">
        <w:rPr>
          <w:noProof/>
          <w:sz w:val="18"/>
          <w:szCs w:val="18"/>
        </w:rPr>
        <w:lastRenderedPageBreak/>
        <w:drawing>
          <wp:anchor distT="0" distB="0" distL="114300" distR="114300" simplePos="0" relativeHeight="251661312" behindDoc="0" locked="0" layoutInCell="1" allowOverlap="1" wp14:anchorId="476849B0" wp14:editId="2AB8E0C4">
            <wp:simplePos x="0" y="0"/>
            <wp:positionH relativeFrom="margin">
              <wp:posOffset>-22316</wp:posOffset>
            </wp:positionH>
            <wp:positionV relativeFrom="paragraph">
              <wp:posOffset>1414780</wp:posOffset>
            </wp:positionV>
            <wp:extent cx="5297805" cy="3091180"/>
            <wp:effectExtent l="0" t="0" r="0" b="0"/>
            <wp:wrapTopAndBottom/>
            <wp:docPr id="11430310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97805" cy="309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5FA" w:rsidRPr="00583A4D">
        <w:rPr>
          <w:i/>
          <w:iCs/>
          <w:szCs w:val="21"/>
        </w:rPr>
        <w:t>In the realm of automobile design, the foundation of aerodynamics was laid in the early twentieth century, coinciding with a deeper public understanding of fluid mechanics</w:t>
      </w:r>
      <w:r w:rsidR="005B55FA" w:rsidRPr="00583A4D">
        <w:rPr>
          <w:rFonts w:hint="eastAsia"/>
          <w:i/>
          <w:iCs/>
          <w:szCs w:val="21"/>
        </w:rPr>
        <w:t xml:space="preserve"> including </w:t>
      </w:r>
      <w:r w:rsidR="005B55FA" w:rsidRPr="00583A4D">
        <w:rPr>
          <w:i/>
          <w:iCs/>
          <w:szCs w:val="21"/>
        </w:rPr>
        <w:t>Ludwig Prandtl’</w:t>
      </w:r>
      <w:r w:rsidR="005B55FA" w:rsidRPr="00583A4D">
        <w:rPr>
          <w:rFonts w:hint="eastAsia"/>
          <w:i/>
          <w:iCs/>
          <w:szCs w:val="21"/>
        </w:rPr>
        <w:t xml:space="preserve">s </w:t>
      </w:r>
      <w:r w:rsidR="005B55FA" w:rsidRPr="00583A4D">
        <w:rPr>
          <w:i/>
          <w:iCs/>
          <w:szCs w:val="21"/>
        </w:rPr>
        <w:t>analyses that significantly impacted the automotive industry. Knowledge from aviation engineers was integrated into car design to optimize airflow dynamics. This era saw the emergence of numerous outstanding works, leading car enthusiasts to recognize the critical role of minimizing wind resistance in achieving top speeds.</w:t>
      </w:r>
    </w:p>
    <w:p w14:paraId="3B1A42A5" w14:textId="00B2C364" w:rsidR="005B55FA" w:rsidRDefault="00567D4C" w:rsidP="00B12F37">
      <w:pPr>
        <w:jc w:val="left"/>
        <w:rPr>
          <w:sz w:val="18"/>
          <w:szCs w:val="18"/>
        </w:rPr>
      </w:pPr>
      <w:r w:rsidRPr="00C3584A">
        <w:rPr>
          <w:rFonts w:hint="eastAsia"/>
          <w:sz w:val="18"/>
          <w:szCs w:val="18"/>
        </w:rPr>
        <w:t>▲</w:t>
      </w:r>
      <w:r w:rsidRPr="00C3584A">
        <w:rPr>
          <w:sz w:val="18"/>
          <w:szCs w:val="18"/>
        </w:rPr>
        <w:t xml:space="preserve"> </w:t>
      </w:r>
      <w:bookmarkStart w:id="7" w:name="OLE_LINK5"/>
      <w:r w:rsidR="005B55FA" w:rsidRPr="00583A4D">
        <w:rPr>
          <w:sz w:val="18"/>
          <w:szCs w:val="18"/>
        </w:rPr>
        <w:t xml:space="preserve">A historical photograph of the Auto Union Type C </w:t>
      </w:r>
      <w:proofErr w:type="spellStart"/>
      <w:r w:rsidR="005B55FA" w:rsidRPr="00583A4D">
        <w:rPr>
          <w:sz w:val="18"/>
          <w:szCs w:val="18"/>
        </w:rPr>
        <w:t>Stromlinie</w:t>
      </w:r>
      <w:proofErr w:type="spellEnd"/>
      <w:r w:rsidR="005B55FA" w:rsidRPr="00583A4D">
        <w:rPr>
          <w:sz w:val="18"/>
          <w:szCs w:val="18"/>
        </w:rPr>
        <w:t xml:space="preserve"> (German for “streamline”) racing car in the wind tunnel. </w:t>
      </w:r>
      <w:r w:rsidR="005B55FA" w:rsidRPr="00583A4D">
        <w:rPr>
          <w:rFonts w:hint="eastAsia"/>
          <w:sz w:val="18"/>
          <w:szCs w:val="18"/>
        </w:rPr>
        <w:t xml:space="preserve">It </w:t>
      </w:r>
      <w:r w:rsidR="005B55FA" w:rsidRPr="00583A4D">
        <w:rPr>
          <w:sz w:val="18"/>
          <w:szCs w:val="18"/>
        </w:rPr>
        <w:t>expresses Audi's profound styling sensibility.</w:t>
      </w:r>
      <w:r w:rsidR="00EC21DC">
        <w:rPr>
          <w:rFonts w:hint="eastAsia"/>
          <w:sz w:val="18"/>
          <w:szCs w:val="18"/>
        </w:rPr>
        <w:t xml:space="preserve"> </w:t>
      </w:r>
      <w:r w:rsidR="00EC21DC" w:rsidRPr="00C3584A">
        <w:rPr>
          <w:sz w:val="18"/>
          <w:szCs w:val="18"/>
        </w:rPr>
        <w:t>©AUDI AG</w:t>
      </w:r>
    </w:p>
    <w:bookmarkEnd w:id="7"/>
    <w:p w14:paraId="7D6ACD61" w14:textId="78C85369" w:rsidR="00B12F37" w:rsidRDefault="00B12F37" w:rsidP="00B12F37">
      <w:pPr>
        <w:jc w:val="left"/>
        <w:rPr>
          <w:sz w:val="18"/>
          <w:szCs w:val="18"/>
        </w:rPr>
      </w:pPr>
      <w:r w:rsidRPr="00583A4D">
        <w:rPr>
          <w:noProof/>
          <w:sz w:val="18"/>
          <w:szCs w:val="18"/>
        </w:rPr>
        <w:drawing>
          <wp:anchor distT="0" distB="0" distL="114300" distR="114300" simplePos="0" relativeHeight="251664384" behindDoc="0" locked="0" layoutInCell="1" allowOverlap="1" wp14:anchorId="6718BB81" wp14:editId="2F894B29">
            <wp:simplePos x="0" y="0"/>
            <wp:positionH relativeFrom="column">
              <wp:posOffset>-787400</wp:posOffset>
            </wp:positionH>
            <wp:positionV relativeFrom="paragraph">
              <wp:posOffset>4034155</wp:posOffset>
            </wp:positionV>
            <wp:extent cx="5273675" cy="1972310"/>
            <wp:effectExtent l="0" t="0" r="3175" b="0"/>
            <wp:wrapTopAndBottom/>
            <wp:docPr id="4383883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3675" cy="1972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3A4D">
        <w:rPr>
          <w:noProof/>
          <w:sz w:val="18"/>
          <w:szCs w:val="18"/>
        </w:rPr>
        <w:drawing>
          <wp:anchor distT="0" distB="0" distL="114300" distR="114300" simplePos="0" relativeHeight="251663360" behindDoc="0" locked="0" layoutInCell="1" allowOverlap="1" wp14:anchorId="1062AAF7" wp14:editId="325FFA74">
            <wp:simplePos x="0" y="0"/>
            <wp:positionH relativeFrom="column">
              <wp:posOffset>2241550</wp:posOffset>
            </wp:positionH>
            <wp:positionV relativeFrom="paragraph">
              <wp:posOffset>2181860</wp:posOffset>
            </wp:positionV>
            <wp:extent cx="3384550" cy="2362835"/>
            <wp:effectExtent l="0" t="0" r="6350" b="0"/>
            <wp:wrapTopAndBottom/>
            <wp:docPr id="5823360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84550" cy="2362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3A4D">
        <w:rPr>
          <w:noProof/>
          <w:sz w:val="18"/>
          <w:szCs w:val="18"/>
        </w:rPr>
        <w:drawing>
          <wp:anchor distT="0" distB="0" distL="114300" distR="114300" simplePos="0" relativeHeight="251662336" behindDoc="0" locked="0" layoutInCell="1" allowOverlap="1" wp14:anchorId="7C6CEBEF" wp14:editId="04EE4B8B">
            <wp:simplePos x="0" y="0"/>
            <wp:positionH relativeFrom="margin">
              <wp:posOffset>0</wp:posOffset>
            </wp:positionH>
            <wp:positionV relativeFrom="paragraph">
              <wp:posOffset>423545</wp:posOffset>
            </wp:positionV>
            <wp:extent cx="3369310" cy="2437130"/>
            <wp:effectExtent l="0" t="0" r="2540" b="1270"/>
            <wp:wrapTopAndBottom/>
            <wp:docPr id="7661133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6931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01AE3" w14:textId="77777777" w:rsidR="00B12F37" w:rsidRPr="00583A4D" w:rsidRDefault="00B12F37" w:rsidP="00567D4C">
      <w:pPr>
        <w:rPr>
          <w:sz w:val="18"/>
          <w:szCs w:val="18"/>
        </w:rPr>
      </w:pPr>
    </w:p>
    <w:p w14:paraId="67B877A1" w14:textId="33698407" w:rsidR="00567D4C" w:rsidRPr="00594E3B" w:rsidRDefault="005B55FA" w:rsidP="00594E3B">
      <w:pPr>
        <w:jc w:val="left"/>
        <w:rPr>
          <w:sz w:val="18"/>
          <w:szCs w:val="18"/>
        </w:rPr>
      </w:pPr>
      <w:r w:rsidRPr="00594E3B">
        <w:rPr>
          <w:sz w:val="18"/>
          <w:szCs w:val="18"/>
        </w:rPr>
        <w:lastRenderedPageBreak/>
        <w:t xml:space="preserve">This </w:t>
      </w:r>
      <w:r w:rsidRPr="00594E3B">
        <w:rPr>
          <w:rFonts w:hint="eastAsia"/>
          <w:sz w:val="18"/>
          <w:szCs w:val="18"/>
        </w:rPr>
        <w:t xml:space="preserve">racing </w:t>
      </w:r>
      <w:r w:rsidRPr="00594E3B">
        <w:rPr>
          <w:sz w:val="18"/>
          <w:szCs w:val="18"/>
        </w:rPr>
        <w:t>car, born in the 1930s,</w:t>
      </w:r>
      <w:r w:rsidRPr="00594E3B">
        <w:rPr>
          <w:rFonts w:hint="eastAsia"/>
          <w:sz w:val="18"/>
          <w:szCs w:val="18"/>
        </w:rPr>
        <w:t xml:space="preserve"> </w:t>
      </w:r>
      <w:r w:rsidRPr="00594E3B">
        <w:rPr>
          <w:sz w:val="18"/>
          <w:szCs w:val="18"/>
        </w:rPr>
        <w:t xml:space="preserve">etched a remarkable milestone in human history, tearing through the Frankfurt to Darmstadt highway at a mind-boggling speed of 406.3kph, while the aircraft at that time had speeds between 200-300kph. Inside Audi's illustrious history, this world's pinnacle technological masterpiece narrates the inspiring tale of Audi's groundbreaking advancements in aerodynamics. </w:t>
      </w:r>
    </w:p>
    <w:p w14:paraId="7931583D" w14:textId="37DC680E" w:rsidR="0062460C" w:rsidRDefault="0062460C" w:rsidP="00567D4C">
      <w:pPr>
        <w:rPr>
          <w:rFonts w:ascii="宋体" w:eastAsia="宋体" w:hAnsi="宋体" w:cs="宋体"/>
          <w:sz w:val="24"/>
        </w:rPr>
      </w:pPr>
      <w:r>
        <w:rPr>
          <w:noProof/>
        </w:rPr>
        <w:drawing>
          <wp:inline distT="0" distB="0" distL="0" distR="0" wp14:anchorId="167B2196" wp14:editId="05E6DA37">
            <wp:extent cx="5274310" cy="2969260"/>
            <wp:effectExtent l="0" t="0" r="2540" b="2540"/>
            <wp:docPr id="19376732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969260"/>
                    </a:xfrm>
                    <a:prstGeom prst="rect">
                      <a:avLst/>
                    </a:prstGeom>
                    <a:noFill/>
                    <a:ln>
                      <a:noFill/>
                    </a:ln>
                  </pic:spPr>
                </pic:pic>
              </a:graphicData>
            </a:graphic>
          </wp:inline>
        </w:drawing>
      </w:r>
    </w:p>
    <w:p w14:paraId="454B6A52" w14:textId="64FE8AB3" w:rsidR="0062460C" w:rsidRDefault="0062460C" w:rsidP="0062460C">
      <w:pPr>
        <w:jc w:val="center"/>
        <w:rPr>
          <w:sz w:val="18"/>
          <w:szCs w:val="18"/>
        </w:rPr>
      </w:pPr>
      <w:r w:rsidRPr="0062460C">
        <w:rPr>
          <w:sz w:val="18"/>
          <w:szCs w:val="18"/>
        </w:rPr>
        <w:t>▲ Structure Design © SODA</w:t>
      </w:r>
    </w:p>
    <w:p w14:paraId="06CA0A66" w14:textId="77777777" w:rsidR="009240A4" w:rsidRDefault="009240A4" w:rsidP="0062460C">
      <w:pPr>
        <w:jc w:val="center"/>
        <w:rPr>
          <w:sz w:val="18"/>
          <w:szCs w:val="18"/>
        </w:rPr>
      </w:pPr>
    </w:p>
    <w:p w14:paraId="70AC3AB5" w14:textId="7D2BBBD2" w:rsidR="0062460C" w:rsidRDefault="0062460C" w:rsidP="0062460C">
      <w:pPr>
        <w:jc w:val="center"/>
        <w:rPr>
          <w:sz w:val="18"/>
          <w:szCs w:val="18"/>
        </w:rPr>
      </w:pPr>
      <w:r w:rsidRPr="0062460C">
        <w:rPr>
          <w:noProof/>
          <w:sz w:val="18"/>
          <w:szCs w:val="18"/>
        </w:rPr>
        <w:drawing>
          <wp:inline distT="0" distB="0" distL="0" distR="0" wp14:anchorId="06D7E059" wp14:editId="08113BAD">
            <wp:extent cx="5274310" cy="3115310"/>
            <wp:effectExtent l="0" t="0" r="2540" b="8890"/>
            <wp:docPr id="1147084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115310"/>
                    </a:xfrm>
                    <a:prstGeom prst="rect">
                      <a:avLst/>
                    </a:prstGeom>
                    <a:noFill/>
                    <a:ln>
                      <a:noFill/>
                    </a:ln>
                  </pic:spPr>
                </pic:pic>
              </a:graphicData>
            </a:graphic>
          </wp:inline>
        </w:drawing>
      </w:r>
    </w:p>
    <w:p w14:paraId="46C3F727" w14:textId="141BD7C9" w:rsidR="0062460C" w:rsidRDefault="0062460C" w:rsidP="0062460C">
      <w:pPr>
        <w:jc w:val="center"/>
        <w:rPr>
          <w:sz w:val="18"/>
          <w:szCs w:val="18"/>
        </w:rPr>
      </w:pPr>
      <w:r w:rsidRPr="0062460C">
        <w:rPr>
          <w:sz w:val="18"/>
          <w:szCs w:val="18"/>
        </w:rPr>
        <w:t>▲ Explosion Diagram © SODA</w:t>
      </w:r>
    </w:p>
    <w:p w14:paraId="37C6F354" w14:textId="77777777" w:rsidR="0062460C" w:rsidRPr="0062460C" w:rsidRDefault="0062460C" w:rsidP="0062460C">
      <w:pPr>
        <w:jc w:val="center"/>
        <w:rPr>
          <w:sz w:val="18"/>
          <w:szCs w:val="18"/>
        </w:rPr>
      </w:pPr>
    </w:p>
    <w:p w14:paraId="75C86A5A" w14:textId="5C71043A" w:rsidR="005B55FA" w:rsidRPr="00594E3B" w:rsidRDefault="00916634" w:rsidP="00594E3B">
      <w:pPr>
        <w:jc w:val="left"/>
        <w:rPr>
          <w:sz w:val="18"/>
          <w:szCs w:val="18"/>
        </w:rPr>
      </w:pPr>
      <w:r w:rsidRPr="00594E3B">
        <w:rPr>
          <w:noProof/>
          <w:sz w:val="18"/>
          <w:szCs w:val="18"/>
        </w:rPr>
        <w:lastRenderedPageBreak/>
        <w:drawing>
          <wp:anchor distT="0" distB="0" distL="114300" distR="114300" simplePos="0" relativeHeight="251667456" behindDoc="0" locked="0" layoutInCell="1" allowOverlap="1" wp14:anchorId="3881672F" wp14:editId="2968BE79">
            <wp:simplePos x="0" y="0"/>
            <wp:positionH relativeFrom="margin">
              <wp:posOffset>1299845</wp:posOffset>
            </wp:positionH>
            <wp:positionV relativeFrom="paragraph">
              <wp:posOffset>3408507</wp:posOffset>
            </wp:positionV>
            <wp:extent cx="3911600" cy="2365375"/>
            <wp:effectExtent l="0" t="0" r="0" b="0"/>
            <wp:wrapTopAndBottom/>
            <wp:docPr id="13358551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1600" cy="236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E3B">
        <w:rPr>
          <w:noProof/>
          <w:sz w:val="18"/>
          <w:szCs w:val="18"/>
        </w:rPr>
        <w:drawing>
          <wp:anchor distT="0" distB="0" distL="114300" distR="114300" simplePos="0" relativeHeight="251666432" behindDoc="0" locked="0" layoutInCell="1" allowOverlap="1" wp14:anchorId="10D9A29D" wp14:editId="0D810350">
            <wp:simplePos x="0" y="0"/>
            <wp:positionH relativeFrom="margin">
              <wp:posOffset>12700</wp:posOffset>
            </wp:positionH>
            <wp:positionV relativeFrom="paragraph">
              <wp:posOffset>1116676</wp:posOffset>
            </wp:positionV>
            <wp:extent cx="3924300" cy="2209800"/>
            <wp:effectExtent l="0" t="0" r="0" b="0"/>
            <wp:wrapTopAndBottom/>
            <wp:docPr id="5204223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2430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5FA" w:rsidRPr="00594E3B">
        <w:rPr>
          <w:sz w:val="18"/>
          <w:szCs w:val="18"/>
        </w:rPr>
        <w:t>Audi is unveiling its cutting-edge design aesthetics for pure electric vehicles.</w:t>
      </w:r>
      <w:r w:rsidR="005B55FA" w:rsidRPr="00594E3B">
        <w:rPr>
          <w:rFonts w:hint="eastAsia"/>
          <w:sz w:val="18"/>
          <w:szCs w:val="18"/>
        </w:rPr>
        <w:t xml:space="preserve"> Starting from</w:t>
      </w:r>
      <w:r w:rsidR="005B55FA" w:rsidRPr="00594E3B">
        <w:rPr>
          <w:sz w:val="18"/>
          <w:szCs w:val="18"/>
        </w:rPr>
        <w:t xml:space="preserve"> the excellent aerodynamic design of the Audi e-</w:t>
      </w:r>
      <w:proofErr w:type="spellStart"/>
      <w:r w:rsidR="005B55FA" w:rsidRPr="00594E3B">
        <w:rPr>
          <w:sz w:val="18"/>
          <w:szCs w:val="18"/>
        </w:rPr>
        <w:t>tron</w:t>
      </w:r>
      <w:proofErr w:type="spellEnd"/>
      <w:r w:rsidR="005B55FA" w:rsidRPr="00594E3B">
        <w:rPr>
          <w:sz w:val="18"/>
          <w:szCs w:val="18"/>
        </w:rPr>
        <w:t xml:space="preserve"> GT, </w:t>
      </w:r>
      <w:r w:rsidR="005B55FA" w:rsidRPr="00594E3B">
        <w:rPr>
          <w:rFonts w:hint="eastAsia"/>
          <w:sz w:val="18"/>
          <w:szCs w:val="18"/>
        </w:rPr>
        <w:t>we adopted a</w:t>
      </w:r>
      <w:r w:rsidR="005B55FA" w:rsidRPr="00594E3B">
        <w:rPr>
          <w:sz w:val="18"/>
          <w:szCs w:val="18"/>
        </w:rPr>
        <w:t xml:space="preserve"> </w:t>
      </w:r>
      <w:r w:rsidR="005B55FA" w:rsidRPr="00594E3B">
        <w:rPr>
          <w:rFonts w:hint="eastAsia"/>
          <w:sz w:val="18"/>
          <w:szCs w:val="18"/>
        </w:rPr>
        <w:t>blend</w:t>
      </w:r>
      <w:r w:rsidR="005B55FA" w:rsidRPr="00594E3B">
        <w:rPr>
          <w:sz w:val="18"/>
          <w:szCs w:val="18"/>
        </w:rPr>
        <w:t xml:space="preserve"> of digital and real approaches to </w:t>
      </w:r>
      <w:r w:rsidR="005B55FA" w:rsidRPr="00594E3B">
        <w:rPr>
          <w:rFonts w:hint="eastAsia"/>
          <w:sz w:val="18"/>
          <w:szCs w:val="18"/>
        </w:rPr>
        <w:t>transform</w:t>
      </w:r>
      <w:r w:rsidR="005B55FA" w:rsidRPr="00594E3B">
        <w:rPr>
          <w:sz w:val="18"/>
          <w:szCs w:val="18"/>
        </w:rPr>
        <w:t xml:space="preserve"> the surging shapes of airflow into tangible art for viewers to appreciate. </w:t>
      </w:r>
      <w:r w:rsidR="005B55FA" w:rsidRPr="00594E3B">
        <w:rPr>
          <w:rFonts w:hint="eastAsia"/>
          <w:sz w:val="18"/>
          <w:szCs w:val="18"/>
        </w:rPr>
        <w:t>Here, the a</w:t>
      </w:r>
      <w:r w:rsidR="005B55FA" w:rsidRPr="00594E3B">
        <w:rPr>
          <w:sz w:val="18"/>
          <w:szCs w:val="18"/>
        </w:rPr>
        <w:t xml:space="preserve">rchitecture is </w:t>
      </w:r>
      <w:r w:rsidR="005B55FA" w:rsidRPr="00594E3B">
        <w:rPr>
          <w:rFonts w:hint="eastAsia"/>
          <w:sz w:val="18"/>
          <w:szCs w:val="18"/>
        </w:rPr>
        <w:t>a way</w:t>
      </w:r>
      <w:r w:rsidR="005B55FA" w:rsidRPr="00594E3B">
        <w:rPr>
          <w:sz w:val="18"/>
          <w:szCs w:val="18"/>
        </w:rPr>
        <w:t xml:space="preserve"> to express the beauty of dynamic energy, with curved surface entities capturing the beauty of airflow and dynamic light effects interpreting the tension of speed.</w:t>
      </w:r>
    </w:p>
    <w:p w14:paraId="3546CD24" w14:textId="1978E462" w:rsidR="0062460C" w:rsidRPr="0062460C" w:rsidRDefault="0062460C" w:rsidP="0062460C">
      <w:pPr>
        <w:jc w:val="center"/>
        <w:rPr>
          <w:sz w:val="18"/>
          <w:szCs w:val="18"/>
        </w:rPr>
      </w:pPr>
      <w:r w:rsidRPr="0062460C">
        <w:rPr>
          <w:sz w:val="18"/>
          <w:szCs w:val="18"/>
        </w:rPr>
        <w:t>▲ Rendering © SODA</w:t>
      </w:r>
    </w:p>
    <w:p w14:paraId="542B50C0" w14:textId="22BC9574" w:rsidR="00567D4C" w:rsidRPr="005B55FA" w:rsidRDefault="00567D4C" w:rsidP="0062460C">
      <w:pPr>
        <w:rPr>
          <w:rFonts w:ascii="Calibri" w:eastAsia="宋体" w:hAnsi="Calibri" w:cs="Calibri"/>
          <w:sz w:val="24"/>
        </w:rPr>
      </w:pPr>
    </w:p>
    <w:p w14:paraId="1F925EF7" w14:textId="59887AF3" w:rsidR="005B55FA" w:rsidRDefault="0062460C" w:rsidP="00567D4C">
      <w:pPr>
        <w:rPr>
          <w:b/>
          <w:bCs/>
          <w:sz w:val="28"/>
          <w:szCs w:val="28"/>
        </w:rPr>
      </w:pPr>
      <w:r>
        <w:rPr>
          <w:noProof/>
        </w:rPr>
        <w:lastRenderedPageBreak/>
        <w:drawing>
          <wp:inline distT="0" distB="0" distL="0" distR="0" wp14:anchorId="7F87FF50" wp14:editId="16B4C00E">
            <wp:extent cx="5274310" cy="2965450"/>
            <wp:effectExtent l="0" t="0" r="2540" b="6350"/>
            <wp:docPr id="9592539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65450"/>
                    </a:xfrm>
                    <a:prstGeom prst="rect">
                      <a:avLst/>
                    </a:prstGeom>
                    <a:noFill/>
                    <a:ln>
                      <a:noFill/>
                    </a:ln>
                  </pic:spPr>
                </pic:pic>
              </a:graphicData>
            </a:graphic>
          </wp:inline>
        </w:drawing>
      </w:r>
    </w:p>
    <w:p w14:paraId="1133C441" w14:textId="7A1E930F" w:rsidR="00072429" w:rsidRPr="00072429" w:rsidRDefault="00072429" w:rsidP="00714CD1">
      <w:pPr>
        <w:jc w:val="center"/>
        <w:rPr>
          <w:sz w:val="18"/>
          <w:szCs w:val="18"/>
        </w:rPr>
      </w:pPr>
      <w:r w:rsidRPr="00072429">
        <w:rPr>
          <w:sz w:val="18"/>
          <w:szCs w:val="18"/>
        </w:rPr>
        <w:t>▲ Dynamic Digital Media Effect © SODA</w:t>
      </w:r>
    </w:p>
    <w:p w14:paraId="606AF80D" w14:textId="62701748" w:rsidR="007318DE" w:rsidRDefault="007318DE" w:rsidP="00567D4C">
      <w:pPr>
        <w:rPr>
          <w:b/>
          <w:bCs/>
          <w:sz w:val="28"/>
          <w:szCs w:val="28"/>
        </w:rPr>
      </w:pPr>
    </w:p>
    <w:p w14:paraId="1CC5C28C" w14:textId="63638FDF" w:rsidR="00567D4C" w:rsidRDefault="009815AC" w:rsidP="00567D4C">
      <w:pPr>
        <w:rPr>
          <w:b/>
          <w:bCs/>
          <w:sz w:val="28"/>
          <w:szCs w:val="28"/>
        </w:rPr>
      </w:pPr>
      <w:r>
        <w:rPr>
          <w:rFonts w:hint="eastAsia"/>
          <w:b/>
          <w:bCs/>
          <w:sz w:val="28"/>
          <w:szCs w:val="28"/>
        </w:rPr>
        <w:t>EMOTIONAL</w:t>
      </w:r>
      <w:r w:rsidRPr="009815AC">
        <w:rPr>
          <w:b/>
          <w:bCs/>
          <w:sz w:val="28"/>
          <w:szCs w:val="28"/>
        </w:rPr>
        <w:t xml:space="preserve"> </w:t>
      </w:r>
      <w:r>
        <w:rPr>
          <w:rFonts w:hint="eastAsia"/>
          <w:b/>
          <w:bCs/>
          <w:sz w:val="28"/>
          <w:szCs w:val="28"/>
        </w:rPr>
        <w:t>RESONANCE</w:t>
      </w:r>
    </w:p>
    <w:p w14:paraId="54F74271" w14:textId="0B034D7E" w:rsidR="007318DE" w:rsidRDefault="007318DE" w:rsidP="00567D4C">
      <w:pPr>
        <w:rPr>
          <w:b/>
          <w:bCs/>
          <w:sz w:val="28"/>
          <w:szCs w:val="28"/>
        </w:rPr>
      </w:pPr>
    </w:p>
    <w:p w14:paraId="3D135611" w14:textId="0850655A" w:rsidR="00031F5F" w:rsidRPr="00594E3B" w:rsidRDefault="00356943" w:rsidP="00594E3B">
      <w:pPr>
        <w:jc w:val="left"/>
        <w:rPr>
          <w:sz w:val="18"/>
          <w:szCs w:val="18"/>
        </w:rPr>
      </w:pPr>
      <w:r w:rsidRPr="005F5594">
        <w:rPr>
          <w:noProof/>
          <w:sz w:val="18"/>
          <w:szCs w:val="18"/>
        </w:rPr>
        <w:drawing>
          <wp:anchor distT="0" distB="0" distL="114300" distR="114300" simplePos="0" relativeHeight="251668480" behindDoc="0" locked="0" layoutInCell="1" allowOverlap="1" wp14:anchorId="65C70FA5" wp14:editId="7A7E6593">
            <wp:simplePos x="0" y="0"/>
            <wp:positionH relativeFrom="column">
              <wp:posOffset>457200</wp:posOffset>
            </wp:positionH>
            <wp:positionV relativeFrom="paragraph">
              <wp:posOffset>662940</wp:posOffset>
            </wp:positionV>
            <wp:extent cx="4305300" cy="2441575"/>
            <wp:effectExtent l="0" t="0" r="0" b="0"/>
            <wp:wrapTopAndBottom/>
            <wp:docPr id="654468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68598" name=""/>
                    <pic:cNvPicPr/>
                  </pic:nvPicPr>
                  <pic:blipFill>
                    <a:blip r:embed="rId19">
                      <a:extLst>
                        <a:ext uri="{28A0092B-C50C-407E-A947-70E740481C1C}">
                          <a14:useLocalDpi xmlns:a14="http://schemas.microsoft.com/office/drawing/2010/main" val="0"/>
                        </a:ext>
                      </a:extLst>
                    </a:blip>
                    <a:stretch>
                      <a:fillRect/>
                    </a:stretch>
                  </pic:blipFill>
                  <pic:spPr>
                    <a:xfrm>
                      <a:off x="0" y="0"/>
                      <a:ext cx="4305300" cy="2441575"/>
                    </a:xfrm>
                    <a:prstGeom prst="rect">
                      <a:avLst/>
                    </a:prstGeom>
                  </pic:spPr>
                </pic:pic>
              </a:graphicData>
            </a:graphic>
            <wp14:sizeRelH relativeFrom="margin">
              <wp14:pctWidth>0</wp14:pctWidth>
            </wp14:sizeRelH>
            <wp14:sizeRelV relativeFrom="margin">
              <wp14:pctHeight>0</wp14:pctHeight>
            </wp14:sizeRelV>
          </wp:anchor>
        </w:drawing>
      </w:r>
      <w:r w:rsidR="00031F5F" w:rsidRPr="00594E3B">
        <w:rPr>
          <w:rFonts w:hint="eastAsia"/>
          <w:sz w:val="18"/>
          <w:szCs w:val="18"/>
        </w:rPr>
        <w:t>W</w:t>
      </w:r>
      <w:r w:rsidR="00031F5F" w:rsidRPr="00594E3B">
        <w:rPr>
          <w:sz w:val="18"/>
          <w:szCs w:val="18"/>
        </w:rPr>
        <w:t xml:space="preserve">hether it is the aesthetic elaboration of forms and lines or the innovative implementation of new technologies and materials, the primary and ultimate objective that we pursue in our creative endeavors is to evoke a </w:t>
      </w:r>
      <w:r w:rsidR="00031F5F" w:rsidRPr="00594E3B">
        <w:rPr>
          <w:rFonts w:hint="eastAsia"/>
          <w:sz w:val="18"/>
          <w:szCs w:val="18"/>
        </w:rPr>
        <w:t>sentimental</w:t>
      </w:r>
      <w:r w:rsidR="00031F5F" w:rsidRPr="00594E3B">
        <w:rPr>
          <w:sz w:val="18"/>
          <w:szCs w:val="18"/>
        </w:rPr>
        <w:t xml:space="preserve"> resonance</w:t>
      </w:r>
      <w:r w:rsidR="00031F5F" w:rsidRPr="00594E3B">
        <w:rPr>
          <w:rFonts w:hint="eastAsia"/>
          <w:sz w:val="18"/>
          <w:szCs w:val="18"/>
        </w:rPr>
        <w:t xml:space="preserve"> </w:t>
      </w:r>
      <w:r w:rsidR="00031F5F" w:rsidRPr="00594E3B">
        <w:rPr>
          <w:sz w:val="18"/>
          <w:szCs w:val="18"/>
        </w:rPr>
        <w:t>deep in people's hearts.</w:t>
      </w:r>
    </w:p>
    <w:p w14:paraId="408D2CCB" w14:textId="51B80743" w:rsidR="00356943" w:rsidRPr="005F5594" w:rsidRDefault="00356943" w:rsidP="00EF21EF">
      <w:pPr>
        <w:jc w:val="left"/>
        <w:rPr>
          <w:sz w:val="18"/>
          <w:szCs w:val="18"/>
        </w:rPr>
      </w:pPr>
      <w:r w:rsidRPr="005F5594">
        <w:rPr>
          <w:rFonts w:hint="eastAsia"/>
          <w:sz w:val="18"/>
          <w:szCs w:val="18"/>
        </w:rPr>
        <w:t>▲</w:t>
      </w:r>
      <w:r w:rsidRPr="005F5594">
        <w:rPr>
          <w:sz w:val="18"/>
          <w:szCs w:val="18"/>
        </w:rPr>
        <w:t xml:space="preserve"> On November 2023, the Art Pavilion was completed at Jing An Kerry Centre, Shanghai </w:t>
      </w:r>
      <w:r w:rsidR="00EF21EF" w:rsidRPr="00EF21EF">
        <w:rPr>
          <w:sz w:val="18"/>
          <w:szCs w:val="18"/>
        </w:rPr>
        <w:t xml:space="preserve"> © FAW-Audi &amp; Bazaar Art</w:t>
      </w:r>
    </w:p>
    <w:p w14:paraId="4DFE2C93" w14:textId="2A2EA6D0" w:rsidR="002F1A12" w:rsidRDefault="002F1A12" w:rsidP="00356943">
      <w:pPr>
        <w:jc w:val="center"/>
        <w:rPr>
          <w:sz w:val="18"/>
          <w:szCs w:val="18"/>
        </w:rPr>
      </w:pPr>
      <w:r>
        <w:rPr>
          <w:noProof/>
        </w:rPr>
        <w:lastRenderedPageBreak/>
        <w:drawing>
          <wp:anchor distT="0" distB="0" distL="114300" distR="114300" simplePos="0" relativeHeight="251669504" behindDoc="0" locked="0" layoutInCell="1" allowOverlap="1" wp14:anchorId="6571B7A7" wp14:editId="1C2FC14C">
            <wp:simplePos x="0" y="0"/>
            <wp:positionH relativeFrom="margin">
              <wp:posOffset>241300</wp:posOffset>
            </wp:positionH>
            <wp:positionV relativeFrom="paragraph">
              <wp:posOffset>25400</wp:posOffset>
            </wp:positionV>
            <wp:extent cx="4635500" cy="3089910"/>
            <wp:effectExtent l="0" t="0" r="0" b="0"/>
            <wp:wrapTopAndBottom/>
            <wp:docPr id="1660847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35500" cy="308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18DE" w:rsidRPr="007318DE">
        <w:rPr>
          <w:sz w:val="18"/>
          <w:szCs w:val="18"/>
        </w:rPr>
        <w:t>▲ Appearance of the Pavilion</w:t>
      </w:r>
    </w:p>
    <w:p w14:paraId="13BF28E2" w14:textId="6BFDC87A" w:rsidR="000C4336" w:rsidRPr="005F5594" w:rsidRDefault="002F1A12" w:rsidP="000C4336">
      <w:pPr>
        <w:jc w:val="center"/>
        <w:rPr>
          <w:sz w:val="18"/>
          <w:szCs w:val="18"/>
        </w:rPr>
      </w:pPr>
      <w:r>
        <w:rPr>
          <w:noProof/>
        </w:rPr>
        <w:drawing>
          <wp:anchor distT="0" distB="0" distL="114300" distR="114300" simplePos="0" relativeHeight="251670528" behindDoc="0" locked="0" layoutInCell="1" allowOverlap="1" wp14:anchorId="45A392A6" wp14:editId="6F0ACC6A">
            <wp:simplePos x="0" y="0"/>
            <wp:positionH relativeFrom="margin">
              <wp:posOffset>270510</wp:posOffset>
            </wp:positionH>
            <wp:positionV relativeFrom="paragraph">
              <wp:posOffset>225425</wp:posOffset>
            </wp:positionV>
            <wp:extent cx="4573905" cy="3056255"/>
            <wp:effectExtent l="0" t="0" r="0" b="0"/>
            <wp:wrapTopAndBottom/>
            <wp:docPr id="5499355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3905" cy="305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336" w:rsidRPr="00EF21EF">
        <w:rPr>
          <w:sz w:val="18"/>
          <w:szCs w:val="18"/>
        </w:rPr>
        <w:t>© FAW-Audi &amp; Bazaar Art</w:t>
      </w:r>
    </w:p>
    <w:p w14:paraId="5ED52CC2" w14:textId="0200D614" w:rsidR="00356943" w:rsidRPr="007318DE" w:rsidRDefault="00356943" w:rsidP="00356943">
      <w:pPr>
        <w:jc w:val="center"/>
        <w:rPr>
          <w:sz w:val="18"/>
          <w:szCs w:val="18"/>
        </w:rPr>
      </w:pPr>
      <w:r w:rsidRPr="007318DE">
        <w:rPr>
          <w:sz w:val="18"/>
          <w:szCs w:val="18"/>
        </w:rPr>
        <w:t>▲Bird View of the Pavilion</w:t>
      </w:r>
    </w:p>
    <w:p w14:paraId="5F88F1AD" w14:textId="34EDA044" w:rsidR="000C4336" w:rsidRPr="005F5594" w:rsidRDefault="000C4336" w:rsidP="000C4336">
      <w:pPr>
        <w:jc w:val="center"/>
        <w:rPr>
          <w:sz w:val="18"/>
          <w:szCs w:val="18"/>
        </w:rPr>
      </w:pPr>
      <w:r w:rsidRPr="00EF21EF">
        <w:rPr>
          <w:sz w:val="18"/>
          <w:szCs w:val="18"/>
        </w:rPr>
        <w:t>© FAW-Audi &amp; Bazaar Art</w:t>
      </w:r>
    </w:p>
    <w:p w14:paraId="3323029E" w14:textId="23AC59E8" w:rsidR="00356943" w:rsidRPr="007318DE" w:rsidRDefault="00356943" w:rsidP="00356943">
      <w:pPr>
        <w:jc w:val="center"/>
        <w:rPr>
          <w:sz w:val="18"/>
          <w:szCs w:val="18"/>
        </w:rPr>
      </w:pPr>
    </w:p>
    <w:p w14:paraId="76D21751" w14:textId="27CD328A" w:rsidR="00031F5F" w:rsidRPr="00594E3B" w:rsidRDefault="00031F5F" w:rsidP="00594E3B">
      <w:pPr>
        <w:jc w:val="left"/>
        <w:rPr>
          <w:sz w:val="18"/>
          <w:szCs w:val="18"/>
        </w:rPr>
      </w:pPr>
      <w:r w:rsidRPr="00594E3B">
        <w:rPr>
          <w:rFonts w:hint="eastAsia"/>
          <w:sz w:val="18"/>
          <w:szCs w:val="18"/>
        </w:rPr>
        <w:t>In this project, a</w:t>
      </w:r>
      <w:r w:rsidRPr="00594E3B">
        <w:rPr>
          <w:sz w:val="18"/>
          <w:szCs w:val="18"/>
        </w:rPr>
        <w:t xml:space="preserve">rchitecture acts as a medium between the art space and the urban </w:t>
      </w:r>
      <w:r w:rsidRPr="00594E3B">
        <w:rPr>
          <w:rFonts w:hint="eastAsia"/>
          <w:sz w:val="18"/>
          <w:szCs w:val="18"/>
        </w:rPr>
        <w:t>context</w:t>
      </w:r>
      <w:r w:rsidRPr="00594E3B">
        <w:rPr>
          <w:sz w:val="18"/>
          <w:szCs w:val="18"/>
        </w:rPr>
        <w:t>. Therefore, our goal is to craft a structure that resembles a striking sculpture within the cityscape, drawing attention from afar with its futuristic form and vibrant energy, thus evoking a connection to the overarching theme of the exhibition.</w:t>
      </w:r>
    </w:p>
    <w:p w14:paraId="110EE8E0" w14:textId="77777777" w:rsidR="00F351B1" w:rsidRDefault="00F351B1" w:rsidP="007318DE">
      <w:pPr>
        <w:jc w:val="center"/>
        <w:rPr>
          <w:sz w:val="18"/>
          <w:szCs w:val="18"/>
        </w:rPr>
      </w:pPr>
    </w:p>
    <w:p w14:paraId="317567A7" w14:textId="1B2A0E4C" w:rsidR="007318DE" w:rsidRPr="007318DE" w:rsidRDefault="00F351B1" w:rsidP="007318DE">
      <w:pPr>
        <w:jc w:val="center"/>
        <w:rPr>
          <w:sz w:val="18"/>
          <w:szCs w:val="18"/>
        </w:rPr>
      </w:pPr>
      <w:r w:rsidRPr="007318DE">
        <w:rPr>
          <w:noProof/>
          <w:sz w:val="18"/>
          <w:szCs w:val="18"/>
        </w:rPr>
        <w:lastRenderedPageBreak/>
        <w:drawing>
          <wp:anchor distT="0" distB="0" distL="114300" distR="114300" simplePos="0" relativeHeight="251671552" behindDoc="0" locked="0" layoutInCell="1" allowOverlap="1" wp14:anchorId="2488C243" wp14:editId="2D5394F6">
            <wp:simplePos x="0" y="0"/>
            <wp:positionH relativeFrom="margin">
              <wp:posOffset>266700</wp:posOffset>
            </wp:positionH>
            <wp:positionV relativeFrom="paragraph">
              <wp:posOffset>159173</wp:posOffset>
            </wp:positionV>
            <wp:extent cx="4711700" cy="7068820"/>
            <wp:effectExtent l="0" t="0" r="0" b="0"/>
            <wp:wrapTopAndBottom/>
            <wp:docPr id="9494480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11700" cy="7068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D4C" w:rsidRPr="007318DE">
        <w:rPr>
          <w:rFonts w:hint="eastAsia"/>
          <w:sz w:val="18"/>
          <w:szCs w:val="18"/>
        </w:rPr>
        <w:t>▲</w:t>
      </w:r>
      <w:r w:rsidR="00567D4C" w:rsidRPr="007318DE">
        <w:rPr>
          <w:sz w:val="18"/>
          <w:szCs w:val="18"/>
        </w:rPr>
        <w:t xml:space="preserve"> </w:t>
      </w:r>
      <w:r w:rsidR="007318DE" w:rsidRPr="007318DE">
        <w:rPr>
          <w:sz w:val="18"/>
          <w:szCs w:val="18"/>
        </w:rPr>
        <w:t>Bird View of the Pavilion</w:t>
      </w:r>
    </w:p>
    <w:p w14:paraId="330F86FD" w14:textId="377338ED" w:rsidR="000C4336" w:rsidRPr="005F5594" w:rsidRDefault="000C4336" w:rsidP="000C4336">
      <w:pPr>
        <w:jc w:val="center"/>
        <w:rPr>
          <w:sz w:val="18"/>
          <w:szCs w:val="18"/>
        </w:rPr>
      </w:pPr>
      <w:r w:rsidRPr="00EF21EF">
        <w:rPr>
          <w:sz w:val="18"/>
          <w:szCs w:val="18"/>
        </w:rPr>
        <w:t>© FAW-Audi &amp; Bazaar Art</w:t>
      </w:r>
    </w:p>
    <w:p w14:paraId="00164CB6" w14:textId="75BA5EDD" w:rsidR="007318DE" w:rsidRPr="007318DE" w:rsidRDefault="007318DE" w:rsidP="007318DE">
      <w:pPr>
        <w:jc w:val="center"/>
        <w:rPr>
          <w:sz w:val="18"/>
          <w:szCs w:val="18"/>
        </w:rPr>
      </w:pPr>
    </w:p>
    <w:p w14:paraId="41225E58" w14:textId="53256409" w:rsidR="00567D4C" w:rsidRPr="001C7275" w:rsidRDefault="00567D4C" w:rsidP="007318DE">
      <w:pPr>
        <w:jc w:val="center"/>
      </w:pPr>
    </w:p>
    <w:p w14:paraId="272998F5" w14:textId="77777777" w:rsidR="00B8177A" w:rsidRDefault="00B8177A" w:rsidP="00567D4C">
      <w:pPr>
        <w:jc w:val="center"/>
      </w:pPr>
    </w:p>
    <w:p w14:paraId="00B403C5" w14:textId="086B8BE0" w:rsidR="00B8177A" w:rsidRPr="00A12549" w:rsidRDefault="00875491" w:rsidP="00A12549">
      <w:pPr>
        <w:jc w:val="center"/>
        <w:rPr>
          <w:sz w:val="18"/>
          <w:szCs w:val="18"/>
        </w:rPr>
      </w:pPr>
      <w:r w:rsidRPr="00A12549">
        <w:rPr>
          <w:noProof/>
          <w:sz w:val="18"/>
          <w:szCs w:val="18"/>
        </w:rPr>
        <w:lastRenderedPageBreak/>
        <w:drawing>
          <wp:anchor distT="0" distB="0" distL="114300" distR="114300" simplePos="0" relativeHeight="251672576" behindDoc="0" locked="0" layoutInCell="1" allowOverlap="1" wp14:anchorId="2F76E70D" wp14:editId="0578FCA5">
            <wp:simplePos x="0" y="0"/>
            <wp:positionH relativeFrom="margin">
              <wp:posOffset>1185545</wp:posOffset>
            </wp:positionH>
            <wp:positionV relativeFrom="paragraph">
              <wp:posOffset>11430</wp:posOffset>
            </wp:positionV>
            <wp:extent cx="3537585" cy="5307330"/>
            <wp:effectExtent l="0" t="0" r="5715" b="7620"/>
            <wp:wrapTopAndBottom/>
            <wp:docPr id="6101743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37585" cy="530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214" w:rsidRPr="00A12549">
        <w:rPr>
          <w:noProof/>
          <w:sz w:val="18"/>
          <w:szCs w:val="18"/>
        </w:rPr>
        <w:drawing>
          <wp:anchor distT="0" distB="0" distL="114300" distR="114300" simplePos="0" relativeHeight="251673600" behindDoc="0" locked="0" layoutInCell="1" allowOverlap="1" wp14:anchorId="6B6655EA" wp14:editId="5B31182A">
            <wp:simplePos x="0" y="0"/>
            <wp:positionH relativeFrom="margin">
              <wp:posOffset>465455</wp:posOffset>
            </wp:positionH>
            <wp:positionV relativeFrom="paragraph">
              <wp:posOffset>5365750</wp:posOffset>
            </wp:positionV>
            <wp:extent cx="4244975" cy="2830830"/>
            <wp:effectExtent l="0" t="0" r="3175" b="7620"/>
            <wp:wrapTopAndBottom/>
            <wp:docPr id="125531323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4975" cy="283083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B8177A" w:rsidRPr="00A12549">
        <w:rPr>
          <w:sz w:val="18"/>
          <w:szCs w:val="18"/>
        </w:rPr>
        <w:t>▲ </w:t>
      </w:r>
      <w:r w:rsidR="00714CD1" w:rsidRPr="00A12549">
        <w:rPr>
          <w:sz w:val="18"/>
          <w:szCs w:val="18"/>
        </w:rPr>
        <w:t xml:space="preserve"> </w:t>
      </w:r>
      <w:r w:rsidR="00B8177A" w:rsidRPr="00A12549">
        <w:rPr>
          <w:sz w:val="18"/>
          <w:szCs w:val="18"/>
        </w:rPr>
        <w:t>Pavilion</w:t>
      </w:r>
      <w:proofErr w:type="gramEnd"/>
      <w:r w:rsidR="00B8177A" w:rsidRPr="00A12549">
        <w:rPr>
          <w:sz w:val="18"/>
          <w:szCs w:val="18"/>
        </w:rPr>
        <w:t xml:space="preserve"> in the Night View</w:t>
      </w:r>
    </w:p>
    <w:p w14:paraId="7C226053" w14:textId="55F9640F" w:rsidR="000C4336" w:rsidRPr="005F5594" w:rsidRDefault="000C4336" w:rsidP="000C4336">
      <w:pPr>
        <w:jc w:val="center"/>
        <w:rPr>
          <w:sz w:val="18"/>
          <w:szCs w:val="18"/>
        </w:rPr>
      </w:pPr>
      <w:r w:rsidRPr="00EF21EF">
        <w:rPr>
          <w:sz w:val="18"/>
          <w:szCs w:val="18"/>
        </w:rPr>
        <w:t>© FAW-Audi &amp; Bazaar Art</w:t>
      </w:r>
    </w:p>
    <w:p w14:paraId="15014930" w14:textId="4DD640FE" w:rsidR="00B8177A" w:rsidRPr="00A12549" w:rsidRDefault="00B8177A" w:rsidP="00A12549">
      <w:pPr>
        <w:jc w:val="center"/>
        <w:rPr>
          <w:sz w:val="18"/>
          <w:szCs w:val="18"/>
        </w:rPr>
      </w:pPr>
    </w:p>
    <w:p w14:paraId="2C810D4A" w14:textId="67E0828E" w:rsidR="00B8177A" w:rsidRPr="001C7275" w:rsidRDefault="003211F6" w:rsidP="00B8177A">
      <w:pPr>
        <w:jc w:val="center"/>
      </w:pPr>
      <w:r>
        <w:rPr>
          <w:noProof/>
        </w:rPr>
        <w:lastRenderedPageBreak/>
        <w:drawing>
          <wp:anchor distT="0" distB="0" distL="114300" distR="114300" simplePos="0" relativeHeight="251677696" behindDoc="0" locked="0" layoutInCell="1" allowOverlap="1" wp14:anchorId="7A2818A5" wp14:editId="53D731E5">
            <wp:simplePos x="0" y="0"/>
            <wp:positionH relativeFrom="margin">
              <wp:posOffset>190500</wp:posOffset>
            </wp:positionH>
            <wp:positionV relativeFrom="paragraph">
              <wp:posOffset>198120</wp:posOffset>
            </wp:positionV>
            <wp:extent cx="4787900" cy="3191510"/>
            <wp:effectExtent l="0" t="0" r="0" b="8890"/>
            <wp:wrapTopAndBottom/>
            <wp:docPr id="9491275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7900" cy="3191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440575" w14:textId="5B808351" w:rsidR="003211F6" w:rsidRDefault="00B8177A" w:rsidP="003211F6">
      <w:pPr>
        <w:jc w:val="center"/>
        <w:rPr>
          <w:sz w:val="18"/>
          <w:szCs w:val="18"/>
        </w:rPr>
      </w:pPr>
      <w:r w:rsidRPr="00130EA7">
        <w:rPr>
          <w:rFonts w:hint="eastAsia"/>
          <w:sz w:val="18"/>
          <w:szCs w:val="18"/>
        </w:rPr>
        <w:t>▲</w:t>
      </w:r>
      <w:r w:rsidRPr="00130EA7">
        <w:rPr>
          <w:sz w:val="18"/>
          <w:szCs w:val="18"/>
        </w:rPr>
        <w:t xml:space="preserve"> Entrance of the Pavilion</w:t>
      </w:r>
    </w:p>
    <w:p w14:paraId="5AF73A82" w14:textId="6C3A9B88" w:rsidR="003211F6" w:rsidRPr="005F5594" w:rsidRDefault="003211F6" w:rsidP="003211F6">
      <w:pPr>
        <w:jc w:val="center"/>
        <w:rPr>
          <w:sz w:val="18"/>
          <w:szCs w:val="18"/>
        </w:rPr>
      </w:pPr>
      <w:r w:rsidRPr="00EF21EF">
        <w:rPr>
          <w:sz w:val="18"/>
          <w:szCs w:val="18"/>
        </w:rPr>
        <w:t>© FAW-Audi &amp; Bazaar Art</w:t>
      </w:r>
    </w:p>
    <w:p w14:paraId="6DE7A2AD" w14:textId="598C7E24" w:rsidR="00B8177A" w:rsidRPr="00130EA7" w:rsidRDefault="00B8177A" w:rsidP="00B8177A">
      <w:pPr>
        <w:jc w:val="center"/>
        <w:rPr>
          <w:sz w:val="18"/>
          <w:szCs w:val="18"/>
        </w:rPr>
      </w:pPr>
    </w:p>
    <w:p w14:paraId="6A016830" w14:textId="69322D54" w:rsidR="00B8177A" w:rsidRPr="00B8177A" w:rsidRDefault="00B8177A" w:rsidP="00B8177A">
      <w:pPr>
        <w:jc w:val="center"/>
      </w:pPr>
    </w:p>
    <w:p w14:paraId="748A55DF" w14:textId="58EDCED0" w:rsidR="00322125" w:rsidRPr="00594E3B" w:rsidRDefault="003211F6" w:rsidP="00594E3B">
      <w:pPr>
        <w:jc w:val="left"/>
        <w:rPr>
          <w:sz w:val="18"/>
          <w:szCs w:val="18"/>
        </w:rPr>
      </w:pPr>
      <w:r>
        <w:rPr>
          <w:noProof/>
        </w:rPr>
        <w:drawing>
          <wp:anchor distT="0" distB="0" distL="114300" distR="114300" simplePos="0" relativeHeight="251674624" behindDoc="0" locked="0" layoutInCell="1" allowOverlap="1" wp14:anchorId="5C97F55E" wp14:editId="33EF8087">
            <wp:simplePos x="0" y="0"/>
            <wp:positionH relativeFrom="margin">
              <wp:posOffset>0</wp:posOffset>
            </wp:positionH>
            <wp:positionV relativeFrom="paragraph">
              <wp:posOffset>1699260</wp:posOffset>
            </wp:positionV>
            <wp:extent cx="2294255" cy="1517015"/>
            <wp:effectExtent l="0" t="0" r="0" b="6985"/>
            <wp:wrapTopAndBottom/>
            <wp:docPr id="7279839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94255" cy="1517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3885">
        <w:rPr>
          <w:noProof/>
        </w:rPr>
        <w:drawing>
          <wp:anchor distT="0" distB="0" distL="114300" distR="114300" simplePos="0" relativeHeight="251685888" behindDoc="0" locked="0" layoutInCell="1" allowOverlap="1" wp14:anchorId="53793936" wp14:editId="3623E644">
            <wp:simplePos x="0" y="0"/>
            <wp:positionH relativeFrom="margin">
              <wp:posOffset>1938020</wp:posOffset>
            </wp:positionH>
            <wp:positionV relativeFrom="paragraph">
              <wp:posOffset>1590675</wp:posOffset>
            </wp:positionV>
            <wp:extent cx="3416300" cy="2277110"/>
            <wp:effectExtent l="0" t="0" r="0" b="8890"/>
            <wp:wrapTopAndBottom/>
            <wp:docPr id="19225446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16300" cy="2277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125" w:rsidRPr="00594E3B">
        <w:rPr>
          <w:sz w:val="18"/>
          <w:szCs w:val="18"/>
        </w:rPr>
        <w:t>Upon stepping into the exhibition hall, the predominant color scheme of the space seamlessly extends the neutral grey tones of the city streets, fostering a clean and tactile ambiance that harmonizes with the modern artworks showcased. The dynamic impact of the art pieces is accentuated through a synergy of form, light, and sound. As a result, the spatial design is meticulously curated to align with the artworks, ensuring a cohesive integration from the forms to the ambient lighting.</w:t>
      </w:r>
      <w:r w:rsidR="00322125" w:rsidRPr="00594E3B">
        <w:rPr>
          <w:rFonts w:hint="eastAsia"/>
          <w:sz w:val="18"/>
          <w:szCs w:val="18"/>
        </w:rPr>
        <w:t xml:space="preserve"> </w:t>
      </w:r>
      <w:r w:rsidR="00322125" w:rsidRPr="00594E3B">
        <w:rPr>
          <w:sz w:val="18"/>
          <w:szCs w:val="18"/>
        </w:rPr>
        <w:t>In a highway like environment, when dynamic shapes, images, and refracted light and shadow intertwine and converge, it is like the superposition and reconstruction of building images outside the window when speeding on urban roads at night.</w:t>
      </w:r>
    </w:p>
    <w:p w14:paraId="4D816421" w14:textId="532BF76B" w:rsidR="00567D4C" w:rsidRPr="00594E3B" w:rsidRDefault="004F09FA" w:rsidP="00594E3B">
      <w:pPr>
        <w:jc w:val="left"/>
        <w:rPr>
          <w:sz w:val="18"/>
          <w:szCs w:val="18"/>
        </w:rPr>
      </w:pPr>
      <w:r>
        <w:rPr>
          <w:noProof/>
        </w:rPr>
        <w:lastRenderedPageBreak/>
        <w:drawing>
          <wp:anchor distT="0" distB="0" distL="114300" distR="114300" simplePos="0" relativeHeight="251676672" behindDoc="0" locked="0" layoutInCell="1" allowOverlap="1" wp14:anchorId="0619964F" wp14:editId="16CF7093">
            <wp:simplePos x="0" y="0"/>
            <wp:positionH relativeFrom="margin">
              <wp:posOffset>2831465</wp:posOffset>
            </wp:positionH>
            <wp:positionV relativeFrom="paragraph">
              <wp:posOffset>424180</wp:posOffset>
            </wp:positionV>
            <wp:extent cx="2203249" cy="3308350"/>
            <wp:effectExtent l="0" t="0" r="6985" b="6350"/>
            <wp:wrapTopAndBottom/>
            <wp:docPr id="138112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3249" cy="330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4E3B">
        <w:rPr>
          <w:noProof/>
          <w:sz w:val="18"/>
          <w:szCs w:val="18"/>
        </w:rPr>
        <w:drawing>
          <wp:anchor distT="0" distB="0" distL="114300" distR="114300" simplePos="0" relativeHeight="251675648" behindDoc="0" locked="0" layoutInCell="1" allowOverlap="1" wp14:anchorId="7B3094EF" wp14:editId="29451B32">
            <wp:simplePos x="0" y="0"/>
            <wp:positionH relativeFrom="margin">
              <wp:posOffset>0</wp:posOffset>
            </wp:positionH>
            <wp:positionV relativeFrom="paragraph">
              <wp:posOffset>424180</wp:posOffset>
            </wp:positionV>
            <wp:extent cx="2772099" cy="1848066"/>
            <wp:effectExtent l="0" t="0" r="9525" b="0"/>
            <wp:wrapTopAndBottom/>
            <wp:docPr id="3070049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89366" cy="18595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784F" w:rsidRPr="00594E3B">
        <w:rPr>
          <w:sz w:val="18"/>
          <w:szCs w:val="18"/>
        </w:rPr>
        <w:t>The artists and designers involved in this exhibition endeavored to interpret the core concept of 'manifesting tangible enterprising energy' through diverse creative approaches.</w:t>
      </w:r>
    </w:p>
    <w:p w14:paraId="324C58BE" w14:textId="77777777" w:rsidR="00FF7B8F" w:rsidRDefault="00FF7B8F" w:rsidP="00D76DD5">
      <w:pPr>
        <w:jc w:val="center"/>
        <w:rPr>
          <w:sz w:val="18"/>
          <w:szCs w:val="18"/>
        </w:rPr>
      </w:pPr>
    </w:p>
    <w:p w14:paraId="7F60ACC2" w14:textId="6430BE3F" w:rsidR="00FF7B8F" w:rsidRPr="007900A2" w:rsidRDefault="00FF7B8F" w:rsidP="007900A2">
      <w:pPr>
        <w:jc w:val="left"/>
        <w:rPr>
          <w:rFonts w:ascii="PingFangTC-light" w:hAnsi="PingFangTC-light" w:hint="eastAsia"/>
          <w:color w:val="000000" w:themeColor="text1"/>
          <w:spacing w:val="8"/>
          <w:sz w:val="18"/>
          <w:szCs w:val="18"/>
          <w:shd w:val="clear" w:color="auto" w:fill="FFFFFF"/>
        </w:rPr>
      </w:pPr>
      <w:r w:rsidRPr="007900A2">
        <w:rPr>
          <w:rFonts w:ascii="PingFangTC-light" w:hAnsi="PingFangTC-light" w:hint="eastAsia"/>
          <w:color w:val="000000" w:themeColor="text1"/>
          <w:spacing w:val="8"/>
          <w:sz w:val="18"/>
          <w:szCs w:val="18"/>
          <w:shd w:val="clear" w:color="auto" w:fill="FFFFFF"/>
        </w:rPr>
        <w:t>▲</w:t>
      </w:r>
      <w:r w:rsidRPr="007900A2">
        <w:rPr>
          <w:rFonts w:ascii="PingFangTC-light" w:hAnsi="PingFangTC-light"/>
          <w:color w:val="000000" w:themeColor="text1"/>
          <w:spacing w:val="8"/>
          <w:sz w:val="18"/>
          <w:szCs w:val="18"/>
          <w:shd w:val="clear" w:color="auto" w:fill="FFFFFF"/>
        </w:rPr>
        <w:t>「</w:t>
      </w:r>
      <w:r w:rsidRPr="007900A2">
        <w:rPr>
          <w:rFonts w:ascii="PingFangTC-light" w:hAnsi="PingFangTC-light" w:hint="eastAsia"/>
          <w:color w:val="000000" w:themeColor="text1"/>
          <w:spacing w:val="8"/>
          <w:sz w:val="18"/>
          <w:szCs w:val="18"/>
          <w:shd w:val="clear" w:color="auto" w:fill="FFFFFF"/>
        </w:rPr>
        <w:t>The Energy Metamorphosis</w:t>
      </w:r>
      <w:r w:rsidRPr="007900A2">
        <w:rPr>
          <w:rFonts w:ascii="PingFangTC-light" w:hAnsi="PingFangTC-light"/>
          <w:color w:val="000000" w:themeColor="text1"/>
          <w:spacing w:val="8"/>
          <w:sz w:val="18"/>
          <w:szCs w:val="18"/>
          <w:shd w:val="clear" w:color="auto" w:fill="FFFFFF"/>
        </w:rPr>
        <w:t>」</w:t>
      </w:r>
      <w:r w:rsidRPr="007900A2">
        <w:rPr>
          <w:rFonts w:ascii="PingFangTC-light" w:hAnsi="PingFangTC-light" w:hint="eastAsia"/>
          <w:color w:val="000000" w:themeColor="text1"/>
          <w:spacing w:val="8"/>
          <w:sz w:val="18"/>
          <w:szCs w:val="18"/>
          <w:shd w:val="clear" w:color="auto" w:fill="FFFFFF"/>
        </w:rPr>
        <w:t xml:space="preserve"> </w:t>
      </w:r>
      <w:r w:rsidR="00714CD1">
        <w:rPr>
          <w:rFonts w:ascii="PingFangTC-light" w:hAnsi="PingFangTC-light" w:hint="eastAsia"/>
          <w:color w:val="000000" w:themeColor="text1"/>
          <w:spacing w:val="8"/>
          <w:sz w:val="18"/>
          <w:szCs w:val="18"/>
          <w:shd w:val="clear" w:color="auto" w:fill="FFFFFF"/>
        </w:rPr>
        <w:t xml:space="preserve">by </w:t>
      </w:r>
      <w:proofErr w:type="spellStart"/>
      <w:r w:rsidR="00714CD1" w:rsidRPr="007900A2">
        <w:rPr>
          <w:rFonts w:ascii="PingFangTC-light" w:hAnsi="PingFangTC-light" w:hint="eastAsia"/>
          <w:color w:val="000000" w:themeColor="text1"/>
          <w:spacing w:val="8"/>
          <w:sz w:val="18"/>
          <w:szCs w:val="18"/>
          <w:shd w:val="clear" w:color="auto" w:fill="FFFFFF"/>
        </w:rPr>
        <w:t>Todomuta</w:t>
      </w:r>
      <w:proofErr w:type="spellEnd"/>
      <w:r w:rsidR="00714CD1" w:rsidRPr="007900A2">
        <w:rPr>
          <w:rFonts w:ascii="PingFangTC-light" w:hAnsi="PingFangTC-light" w:hint="eastAsia"/>
          <w:color w:val="000000" w:themeColor="text1"/>
          <w:spacing w:val="8"/>
          <w:sz w:val="18"/>
          <w:szCs w:val="18"/>
          <w:shd w:val="clear" w:color="auto" w:fill="FFFFFF"/>
        </w:rPr>
        <w:t xml:space="preserve"> Studio </w:t>
      </w:r>
      <w:r w:rsidRPr="007900A2">
        <w:rPr>
          <w:rFonts w:ascii="PingFangTC-light" w:hAnsi="PingFangTC-light" w:hint="eastAsia"/>
          <w:color w:val="000000" w:themeColor="text1"/>
          <w:spacing w:val="8"/>
          <w:sz w:val="18"/>
          <w:szCs w:val="18"/>
          <w:shd w:val="clear" w:color="auto" w:fill="FFFFFF"/>
        </w:rPr>
        <w:t>©</w:t>
      </w:r>
      <w:r w:rsidRPr="007900A2">
        <w:rPr>
          <w:rFonts w:ascii="PingFangTC-light" w:hAnsi="PingFangTC-light"/>
          <w:color w:val="000000" w:themeColor="text1"/>
          <w:spacing w:val="8"/>
          <w:sz w:val="18"/>
          <w:szCs w:val="18"/>
          <w:shd w:val="clear" w:color="auto" w:fill="FFFFFF"/>
        </w:rPr>
        <w:t xml:space="preserve"> FAW-Audi </w:t>
      </w:r>
      <w:r w:rsidRPr="007900A2">
        <w:rPr>
          <w:rFonts w:ascii="PingFangTC-light" w:hAnsi="PingFangTC-light" w:hint="eastAsia"/>
          <w:color w:val="000000" w:themeColor="text1"/>
          <w:spacing w:val="8"/>
          <w:sz w:val="18"/>
          <w:szCs w:val="18"/>
          <w:shd w:val="clear" w:color="auto" w:fill="FFFFFF"/>
        </w:rPr>
        <w:t>&amp;</w:t>
      </w:r>
      <w:r w:rsidRPr="007900A2">
        <w:rPr>
          <w:rFonts w:ascii="PingFangTC-light" w:hAnsi="PingFangTC-light"/>
          <w:color w:val="000000" w:themeColor="text1"/>
          <w:spacing w:val="8"/>
          <w:sz w:val="18"/>
          <w:szCs w:val="18"/>
          <w:shd w:val="clear" w:color="auto" w:fill="FFFFFF"/>
        </w:rPr>
        <w:t xml:space="preserve"> Bazaar</w:t>
      </w:r>
    </w:p>
    <w:p w14:paraId="3AD07A26" w14:textId="27EAB789" w:rsidR="00FF7B8F" w:rsidRPr="007900A2" w:rsidRDefault="007900A2" w:rsidP="007900A2">
      <w:pPr>
        <w:jc w:val="left"/>
        <w:rPr>
          <w:rFonts w:ascii="PingFangTC-light" w:hAnsi="PingFangTC-light" w:hint="eastAsia"/>
          <w:color w:val="000000" w:themeColor="text1"/>
          <w:spacing w:val="8"/>
          <w:sz w:val="18"/>
          <w:szCs w:val="18"/>
          <w:shd w:val="clear" w:color="auto" w:fill="FFFFFF"/>
        </w:rPr>
      </w:pPr>
      <w:r w:rsidRPr="007900A2">
        <w:rPr>
          <w:rFonts w:ascii="PingFangTC-light" w:hAnsi="PingFangTC-light"/>
          <w:noProof/>
          <w:color w:val="000000" w:themeColor="text1"/>
          <w:spacing w:val="8"/>
          <w:sz w:val="18"/>
          <w:szCs w:val="18"/>
          <w:shd w:val="clear" w:color="auto" w:fill="FFFFFF"/>
        </w:rPr>
        <w:drawing>
          <wp:anchor distT="0" distB="0" distL="114300" distR="114300" simplePos="0" relativeHeight="251678720" behindDoc="0" locked="0" layoutInCell="1" allowOverlap="1" wp14:anchorId="2B2087F0" wp14:editId="7FAA212B">
            <wp:simplePos x="0" y="0"/>
            <wp:positionH relativeFrom="margin">
              <wp:align>right</wp:align>
            </wp:positionH>
            <wp:positionV relativeFrom="paragraph">
              <wp:posOffset>771525</wp:posOffset>
            </wp:positionV>
            <wp:extent cx="2540000" cy="1693545"/>
            <wp:effectExtent l="0" t="0" r="0" b="1905"/>
            <wp:wrapTopAndBottom/>
            <wp:docPr id="11684025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0000" cy="1693545"/>
                    </a:xfrm>
                    <a:prstGeom prst="rect">
                      <a:avLst/>
                    </a:prstGeom>
                    <a:noFill/>
                  </pic:spPr>
                </pic:pic>
              </a:graphicData>
            </a:graphic>
            <wp14:sizeRelH relativeFrom="margin">
              <wp14:pctWidth>0</wp14:pctWidth>
            </wp14:sizeRelH>
            <wp14:sizeRelV relativeFrom="margin">
              <wp14:pctHeight>0</wp14:pctHeight>
            </wp14:sizeRelV>
          </wp:anchor>
        </w:drawing>
      </w:r>
      <w:r w:rsidRPr="007900A2">
        <w:rPr>
          <w:rFonts w:ascii="PingFangTC-light" w:hAnsi="PingFangTC-light"/>
          <w:noProof/>
          <w:color w:val="000000" w:themeColor="text1"/>
          <w:spacing w:val="8"/>
          <w:sz w:val="18"/>
          <w:szCs w:val="18"/>
          <w:shd w:val="clear" w:color="auto" w:fill="FFFFFF"/>
        </w:rPr>
        <w:drawing>
          <wp:anchor distT="0" distB="0" distL="114300" distR="114300" simplePos="0" relativeHeight="251702272" behindDoc="0" locked="0" layoutInCell="1" allowOverlap="1" wp14:anchorId="53EDDC0F" wp14:editId="4AAA3B1A">
            <wp:simplePos x="0" y="0"/>
            <wp:positionH relativeFrom="margin">
              <wp:posOffset>12700</wp:posOffset>
            </wp:positionH>
            <wp:positionV relativeFrom="paragraph">
              <wp:posOffset>1059815</wp:posOffset>
            </wp:positionV>
            <wp:extent cx="2618740" cy="1745615"/>
            <wp:effectExtent l="0" t="0" r="0" b="6985"/>
            <wp:wrapTopAndBottom/>
            <wp:docPr id="6167616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8740" cy="174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900A2">
        <w:rPr>
          <w:rFonts w:ascii="PingFangTC-light" w:hAnsi="PingFangTC-light"/>
          <w:noProof/>
          <w:color w:val="000000" w:themeColor="text1"/>
          <w:spacing w:val="8"/>
          <w:sz w:val="18"/>
          <w:szCs w:val="18"/>
          <w:shd w:val="clear" w:color="auto" w:fill="FFFFFF"/>
        </w:rPr>
        <w:drawing>
          <wp:anchor distT="0" distB="0" distL="114300" distR="114300" simplePos="0" relativeHeight="251679744" behindDoc="0" locked="0" layoutInCell="1" allowOverlap="1" wp14:anchorId="4A98538E" wp14:editId="12A7CE83">
            <wp:simplePos x="0" y="0"/>
            <wp:positionH relativeFrom="margin">
              <wp:posOffset>1375425</wp:posOffset>
            </wp:positionH>
            <wp:positionV relativeFrom="paragraph">
              <wp:posOffset>1951355</wp:posOffset>
            </wp:positionV>
            <wp:extent cx="3013695" cy="1981200"/>
            <wp:effectExtent l="0" t="0" r="0" b="0"/>
            <wp:wrapTopAndBottom/>
            <wp:docPr id="12489494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16707" cy="1983180"/>
                    </a:xfrm>
                    <a:prstGeom prst="rect">
                      <a:avLst/>
                    </a:prstGeom>
                    <a:noFill/>
                  </pic:spPr>
                </pic:pic>
              </a:graphicData>
            </a:graphic>
            <wp14:sizeRelH relativeFrom="margin">
              <wp14:pctWidth>0</wp14:pctWidth>
            </wp14:sizeRelH>
            <wp14:sizeRelV relativeFrom="margin">
              <wp14:pctHeight>0</wp14:pctHeight>
            </wp14:sizeRelV>
          </wp:anchor>
        </w:drawing>
      </w:r>
      <w:r w:rsidR="00FF7B8F" w:rsidRPr="007900A2">
        <w:rPr>
          <w:rFonts w:ascii="PingFangTC-light" w:hAnsi="PingFangTC-light" w:hint="eastAsia"/>
          <w:color w:val="000000" w:themeColor="text1"/>
          <w:spacing w:val="8"/>
          <w:sz w:val="18"/>
          <w:szCs w:val="18"/>
          <w:shd w:val="clear" w:color="auto" w:fill="FFFFFF"/>
        </w:rPr>
        <w:t xml:space="preserve">The Energy Metamorphosis delves into the interplay of form and function </w:t>
      </w:r>
      <w:proofErr w:type="spellStart"/>
      <w:r w:rsidR="00FF7B8F" w:rsidRPr="007900A2">
        <w:rPr>
          <w:rFonts w:ascii="PingFangTC-light" w:hAnsi="PingFangTC-light" w:hint="eastAsia"/>
          <w:color w:val="000000" w:themeColor="text1"/>
          <w:spacing w:val="8"/>
          <w:sz w:val="18"/>
          <w:szCs w:val="18"/>
          <w:shd w:val="clear" w:color="auto" w:fill="FFFFFF"/>
        </w:rPr>
        <w:t>Todomuta</w:t>
      </w:r>
      <w:proofErr w:type="spellEnd"/>
      <w:r w:rsidR="00FF7B8F" w:rsidRPr="007900A2">
        <w:rPr>
          <w:rFonts w:ascii="PingFangTC-light" w:hAnsi="PingFangTC-light" w:hint="eastAsia"/>
          <w:color w:val="000000" w:themeColor="text1"/>
          <w:spacing w:val="8"/>
          <w:sz w:val="18"/>
          <w:szCs w:val="18"/>
          <w:shd w:val="clear" w:color="auto" w:fill="FFFFFF"/>
        </w:rPr>
        <w:t xml:space="preserve"> Studio presents a functional art collection called </w:t>
      </w:r>
      <w:r w:rsidR="00FF7B8F" w:rsidRPr="007900A2">
        <w:rPr>
          <w:rFonts w:ascii="PingFangTC-light" w:hAnsi="PingFangTC-light"/>
          <w:color w:val="000000" w:themeColor="text1"/>
          <w:spacing w:val="8"/>
          <w:sz w:val="18"/>
          <w:szCs w:val="18"/>
          <w:shd w:val="clear" w:color="auto" w:fill="FFFFFF"/>
        </w:rPr>
        <w:t>“</w:t>
      </w:r>
      <w:r w:rsidR="00FF7B8F" w:rsidRPr="007900A2">
        <w:rPr>
          <w:rFonts w:ascii="PingFangTC-light" w:hAnsi="PingFangTC-light" w:hint="eastAsia"/>
          <w:color w:val="000000" w:themeColor="text1"/>
          <w:spacing w:val="8"/>
          <w:sz w:val="18"/>
          <w:szCs w:val="18"/>
          <w:shd w:val="clear" w:color="auto" w:fill="FFFFFF"/>
        </w:rPr>
        <w:t>Massless</w:t>
      </w:r>
      <w:r w:rsidR="00FF7B8F" w:rsidRPr="007900A2">
        <w:rPr>
          <w:rFonts w:ascii="PingFangTC-light" w:hAnsi="PingFangTC-light"/>
          <w:color w:val="000000" w:themeColor="text1"/>
          <w:spacing w:val="8"/>
          <w:sz w:val="18"/>
          <w:szCs w:val="18"/>
          <w:shd w:val="clear" w:color="auto" w:fill="FFFFFF"/>
        </w:rPr>
        <w:t>”</w:t>
      </w:r>
      <w:r w:rsidR="00FF7B8F" w:rsidRPr="007900A2">
        <w:rPr>
          <w:rFonts w:ascii="PingFangTC-light" w:hAnsi="PingFangTC-light" w:hint="eastAsia"/>
          <w:color w:val="000000" w:themeColor="text1"/>
          <w:spacing w:val="8"/>
          <w:sz w:val="18"/>
          <w:szCs w:val="18"/>
          <w:shd w:val="clear" w:color="auto" w:fill="FFFFFF"/>
        </w:rPr>
        <w:t>. The artists harness the power of heat to render heavy metals remarkably malleable, unveiling the fluidity and lightness of life while seamlessly merging with their textures.</w:t>
      </w:r>
    </w:p>
    <w:p w14:paraId="5B208477" w14:textId="77777777" w:rsidR="00714CD1" w:rsidRDefault="00714CD1" w:rsidP="003211F6">
      <w:pPr>
        <w:jc w:val="left"/>
        <w:rPr>
          <w:rFonts w:ascii="PingFangTC-light" w:hAnsi="PingFangTC-light" w:hint="eastAsia"/>
          <w:color w:val="000000" w:themeColor="text1"/>
          <w:spacing w:val="8"/>
          <w:sz w:val="18"/>
          <w:szCs w:val="18"/>
          <w:shd w:val="clear" w:color="auto" w:fill="FFFFFF"/>
        </w:rPr>
      </w:pPr>
    </w:p>
    <w:p w14:paraId="10BCD217" w14:textId="77777777" w:rsidR="00714CD1" w:rsidRDefault="00714CD1" w:rsidP="003211F6">
      <w:pPr>
        <w:jc w:val="left"/>
        <w:rPr>
          <w:rFonts w:ascii="PingFangTC-light" w:hAnsi="PingFangTC-light" w:hint="eastAsia"/>
          <w:color w:val="000000" w:themeColor="text1"/>
          <w:spacing w:val="8"/>
          <w:sz w:val="18"/>
          <w:szCs w:val="18"/>
          <w:shd w:val="clear" w:color="auto" w:fill="FFFFFF"/>
        </w:rPr>
      </w:pPr>
    </w:p>
    <w:p w14:paraId="0DD61B6F" w14:textId="77777777" w:rsidR="00714CD1" w:rsidRDefault="00714CD1" w:rsidP="003211F6">
      <w:pPr>
        <w:jc w:val="left"/>
        <w:rPr>
          <w:rFonts w:ascii="PingFangTC-light" w:hAnsi="PingFangTC-light" w:hint="eastAsia"/>
          <w:color w:val="000000" w:themeColor="text1"/>
          <w:spacing w:val="8"/>
          <w:sz w:val="18"/>
          <w:szCs w:val="18"/>
          <w:shd w:val="clear" w:color="auto" w:fill="FFFFFF"/>
        </w:rPr>
      </w:pPr>
    </w:p>
    <w:p w14:paraId="660540EA" w14:textId="77777777" w:rsidR="00714CD1" w:rsidRDefault="00714CD1" w:rsidP="003211F6">
      <w:pPr>
        <w:jc w:val="left"/>
        <w:rPr>
          <w:rFonts w:ascii="PingFangTC-light" w:hAnsi="PingFangTC-light" w:hint="eastAsia"/>
          <w:color w:val="000000" w:themeColor="text1"/>
          <w:spacing w:val="8"/>
          <w:sz w:val="18"/>
          <w:szCs w:val="18"/>
          <w:shd w:val="clear" w:color="auto" w:fill="FFFFFF"/>
        </w:rPr>
      </w:pPr>
    </w:p>
    <w:p w14:paraId="5D1B7F90" w14:textId="69E735BB" w:rsidR="003211F6" w:rsidRPr="003211F6" w:rsidRDefault="00FF7B8F" w:rsidP="003211F6">
      <w:pPr>
        <w:jc w:val="left"/>
        <w:rPr>
          <w:rFonts w:ascii="PingFangTC-light" w:hAnsi="PingFangTC-light" w:hint="eastAsia"/>
          <w:color w:val="000000" w:themeColor="text1"/>
          <w:spacing w:val="8"/>
          <w:sz w:val="18"/>
          <w:szCs w:val="18"/>
          <w:shd w:val="clear" w:color="auto" w:fill="FFFFFF"/>
        </w:rPr>
      </w:pPr>
      <w:r w:rsidRPr="00FF7B8F">
        <w:rPr>
          <w:rFonts w:ascii="PingFangTC-light" w:hAnsi="PingFangTC-light"/>
          <w:color w:val="000000" w:themeColor="text1"/>
          <w:spacing w:val="8"/>
          <w:sz w:val="18"/>
          <w:szCs w:val="18"/>
          <w:shd w:val="clear" w:color="auto" w:fill="FFFFFF"/>
        </w:rPr>
        <w:lastRenderedPageBreak/>
        <w:t>「</w:t>
      </w:r>
      <w:r w:rsidRPr="00FF7B8F">
        <w:rPr>
          <w:rFonts w:ascii="PingFangTC-light" w:hAnsi="PingFangTC-light" w:hint="eastAsia"/>
          <w:color w:val="000000" w:themeColor="text1"/>
          <w:spacing w:val="8"/>
          <w:sz w:val="18"/>
          <w:szCs w:val="18"/>
          <w:shd w:val="clear" w:color="auto" w:fill="FFFFFF"/>
        </w:rPr>
        <w:t>The Energy Resonance</w:t>
      </w:r>
      <w:r w:rsidRPr="00FF7B8F">
        <w:rPr>
          <w:rFonts w:ascii="PingFangTC-light" w:hAnsi="PingFangTC-light"/>
          <w:color w:val="000000" w:themeColor="text1"/>
          <w:spacing w:val="8"/>
          <w:sz w:val="18"/>
          <w:szCs w:val="18"/>
          <w:shd w:val="clear" w:color="auto" w:fill="FFFFFF"/>
        </w:rPr>
        <w:t>」</w:t>
      </w:r>
      <w:r w:rsidRPr="00FF7B8F">
        <w:rPr>
          <w:rFonts w:ascii="PingFangTC-light" w:hAnsi="PingFangTC-light" w:hint="eastAsia"/>
          <w:color w:val="000000" w:themeColor="text1"/>
          <w:spacing w:val="8"/>
          <w:sz w:val="18"/>
          <w:szCs w:val="18"/>
          <w:shd w:val="clear" w:color="auto" w:fill="FFFFFF"/>
        </w:rPr>
        <w:t xml:space="preserve">by TUNDRA </w:t>
      </w:r>
      <w:r w:rsidR="003211F6" w:rsidRPr="00EF21EF">
        <w:rPr>
          <w:sz w:val="18"/>
          <w:szCs w:val="18"/>
        </w:rPr>
        <w:t xml:space="preserve"> </w:t>
      </w:r>
      <w:r w:rsidR="003211F6" w:rsidRPr="003211F6">
        <w:rPr>
          <w:rFonts w:ascii="PingFangTC-light" w:hAnsi="PingFangTC-light"/>
          <w:color w:val="000000" w:themeColor="text1"/>
          <w:spacing w:val="8"/>
          <w:sz w:val="18"/>
          <w:szCs w:val="18"/>
          <w:shd w:val="clear" w:color="auto" w:fill="FFFFFF"/>
        </w:rPr>
        <w:t>© FAW-Audi &amp; Bazaar Art</w:t>
      </w:r>
    </w:p>
    <w:p w14:paraId="1BF04E04" w14:textId="332D445E" w:rsidR="00FF7B8F" w:rsidRPr="00FF7B8F" w:rsidRDefault="00FF7B8F" w:rsidP="00AA29D8">
      <w:pPr>
        <w:jc w:val="left"/>
        <w:rPr>
          <w:rFonts w:ascii="PingFangTC-light" w:hAnsi="PingFangTC-light" w:hint="eastAsia"/>
          <w:color w:val="000000" w:themeColor="text1"/>
          <w:spacing w:val="8"/>
          <w:sz w:val="18"/>
          <w:szCs w:val="18"/>
          <w:shd w:val="clear" w:color="auto" w:fill="FFFFFF"/>
        </w:rPr>
      </w:pPr>
      <w:r w:rsidRPr="00D76DD5">
        <w:rPr>
          <w:rFonts w:ascii="PingFangTC-light" w:hAnsi="PingFangTC-light"/>
          <w:noProof/>
          <w:color w:val="000000" w:themeColor="text1"/>
          <w:spacing w:val="8"/>
          <w:sz w:val="18"/>
          <w:szCs w:val="18"/>
          <w:shd w:val="clear" w:color="auto" w:fill="FFFFFF"/>
        </w:rPr>
        <w:drawing>
          <wp:anchor distT="0" distB="0" distL="114300" distR="114300" simplePos="0" relativeHeight="251680768" behindDoc="0" locked="0" layoutInCell="1" allowOverlap="1" wp14:anchorId="6BBF85D8" wp14:editId="68D969E3">
            <wp:simplePos x="0" y="0"/>
            <wp:positionH relativeFrom="page">
              <wp:posOffset>3361055</wp:posOffset>
            </wp:positionH>
            <wp:positionV relativeFrom="paragraph">
              <wp:posOffset>662940</wp:posOffset>
            </wp:positionV>
            <wp:extent cx="3513455" cy="2339975"/>
            <wp:effectExtent l="0" t="0" r="0" b="3175"/>
            <wp:wrapTopAndBottom/>
            <wp:docPr id="18189166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13455"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6DD5">
        <w:rPr>
          <w:rFonts w:ascii="PingFangTC-light" w:hAnsi="PingFangTC-light"/>
          <w:noProof/>
          <w:color w:val="000000" w:themeColor="text1"/>
          <w:spacing w:val="8"/>
          <w:sz w:val="18"/>
          <w:szCs w:val="18"/>
          <w:shd w:val="clear" w:color="auto" w:fill="FFFFFF"/>
        </w:rPr>
        <w:drawing>
          <wp:anchor distT="0" distB="0" distL="114300" distR="114300" simplePos="0" relativeHeight="251681792" behindDoc="0" locked="0" layoutInCell="1" allowOverlap="1" wp14:anchorId="5C1891F7" wp14:editId="2F8359F0">
            <wp:simplePos x="0" y="0"/>
            <wp:positionH relativeFrom="margin">
              <wp:posOffset>25400</wp:posOffset>
            </wp:positionH>
            <wp:positionV relativeFrom="paragraph">
              <wp:posOffset>656590</wp:posOffset>
            </wp:positionV>
            <wp:extent cx="2146300" cy="3218815"/>
            <wp:effectExtent l="0" t="0" r="6350" b="635"/>
            <wp:wrapTopAndBottom/>
            <wp:docPr id="19055689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46300" cy="3218815"/>
                    </a:xfrm>
                    <a:prstGeom prst="rect">
                      <a:avLst/>
                    </a:prstGeom>
                    <a:noFill/>
                  </pic:spPr>
                </pic:pic>
              </a:graphicData>
            </a:graphic>
            <wp14:sizeRelH relativeFrom="margin">
              <wp14:pctWidth>0</wp14:pctWidth>
            </wp14:sizeRelH>
            <wp14:sizeRelV relativeFrom="margin">
              <wp14:pctHeight>0</wp14:pctHeight>
            </wp14:sizeRelV>
          </wp:anchor>
        </w:drawing>
      </w:r>
      <w:r w:rsidRPr="00FF7B8F">
        <w:rPr>
          <w:rFonts w:ascii="PingFangTC-light" w:hAnsi="PingFangTC-light" w:hint="eastAsia"/>
          <w:color w:val="000000" w:themeColor="text1"/>
          <w:spacing w:val="8"/>
          <w:sz w:val="18"/>
          <w:szCs w:val="18"/>
          <w:shd w:val="clear" w:color="auto" w:fill="FFFFFF"/>
        </w:rPr>
        <w:t>The Energy Resonance seeks to create landscape where sound and vision resonate harmoniously using algorithm technology. It explores the emotional resonance in the context of future digital technologies.</w:t>
      </w:r>
    </w:p>
    <w:p w14:paraId="632B65B5" w14:textId="77777777" w:rsidR="00A74B7F" w:rsidRDefault="00A74B7F" w:rsidP="00AA29D8">
      <w:pPr>
        <w:jc w:val="left"/>
        <w:rPr>
          <w:rFonts w:ascii="PingFangTC-light" w:hAnsi="PingFangTC-light" w:hint="eastAsia"/>
          <w:color w:val="000000" w:themeColor="text1"/>
          <w:spacing w:val="8"/>
          <w:sz w:val="18"/>
          <w:szCs w:val="18"/>
          <w:shd w:val="clear" w:color="auto" w:fill="FFFFFF"/>
        </w:rPr>
      </w:pPr>
    </w:p>
    <w:p w14:paraId="06ED33E5" w14:textId="5F1991C2" w:rsidR="00FF7B8F" w:rsidRPr="00FF7B8F" w:rsidRDefault="00FF7B8F" w:rsidP="00AA29D8">
      <w:pPr>
        <w:jc w:val="left"/>
        <w:rPr>
          <w:rFonts w:ascii="PingFangTC-light" w:hAnsi="PingFangTC-light" w:hint="eastAsia"/>
          <w:color w:val="000000" w:themeColor="text1"/>
          <w:spacing w:val="8"/>
          <w:sz w:val="18"/>
          <w:szCs w:val="18"/>
          <w:shd w:val="clear" w:color="auto" w:fill="FFFFFF"/>
        </w:rPr>
      </w:pPr>
      <w:r w:rsidRPr="00D76DD5">
        <w:rPr>
          <w:rFonts w:ascii="PingFangTC-light" w:hAnsi="PingFangTC-light" w:hint="eastAsia"/>
          <w:color w:val="000000" w:themeColor="text1"/>
          <w:spacing w:val="8"/>
          <w:sz w:val="18"/>
          <w:szCs w:val="18"/>
          <w:shd w:val="clear" w:color="auto" w:fill="FFFFFF"/>
        </w:rPr>
        <w:t>▲</w:t>
      </w:r>
      <w:r w:rsidRPr="00FF7B8F">
        <w:rPr>
          <w:rFonts w:ascii="PingFangTC-light" w:hAnsi="PingFangTC-light"/>
          <w:color w:val="000000" w:themeColor="text1"/>
          <w:spacing w:val="8"/>
          <w:sz w:val="18"/>
          <w:szCs w:val="18"/>
          <w:shd w:val="clear" w:color="auto" w:fill="FFFFFF"/>
        </w:rPr>
        <w:t>「</w:t>
      </w:r>
      <w:r w:rsidRPr="00FF7B8F">
        <w:rPr>
          <w:rFonts w:ascii="PingFangTC-light" w:hAnsi="PingFangTC-light" w:hint="eastAsia"/>
          <w:color w:val="000000" w:themeColor="text1"/>
          <w:spacing w:val="8"/>
          <w:sz w:val="18"/>
          <w:szCs w:val="18"/>
          <w:shd w:val="clear" w:color="auto" w:fill="FFFFFF"/>
        </w:rPr>
        <w:t>The Energy Circularity</w:t>
      </w:r>
      <w:r w:rsidRPr="00FF7B8F">
        <w:rPr>
          <w:rFonts w:ascii="PingFangTC-light" w:hAnsi="PingFangTC-light"/>
          <w:color w:val="000000" w:themeColor="text1"/>
          <w:spacing w:val="8"/>
          <w:sz w:val="18"/>
          <w:szCs w:val="18"/>
          <w:shd w:val="clear" w:color="auto" w:fill="FFFFFF"/>
        </w:rPr>
        <w:t>」</w:t>
      </w:r>
      <w:r w:rsidRPr="00FF7B8F">
        <w:rPr>
          <w:rFonts w:ascii="PingFangTC-light" w:hAnsi="PingFangTC-light" w:hint="eastAsia"/>
          <w:color w:val="000000" w:themeColor="text1"/>
          <w:spacing w:val="8"/>
          <w:sz w:val="18"/>
          <w:szCs w:val="18"/>
          <w:shd w:val="clear" w:color="auto" w:fill="FFFFFF"/>
        </w:rPr>
        <w:t xml:space="preserve"> by </w:t>
      </w:r>
      <w:proofErr w:type="spellStart"/>
      <w:r w:rsidRPr="00FF7B8F">
        <w:rPr>
          <w:rFonts w:ascii="PingFangTC-light" w:hAnsi="PingFangTC-light" w:hint="eastAsia"/>
          <w:color w:val="000000" w:themeColor="text1"/>
          <w:spacing w:val="8"/>
          <w:sz w:val="18"/>
          <w:szCs w:val="18"/>
          <w:shd w:val="clear" w:color="auto" w:fill="FFFFFF"/>
        </w:rPr>
        <w:t>Liechao</w:t>
      </w:r>
      <w:proofErr w:type="spellEnd"/>
      <w:r w:rsidRPr="00FF7B8F">
        <w:rPr>
          <w:rFonts w:ascii="PingFangTC-light" w:hAnsi="PingFangTC-light" w:hint="eastAsia"/>
          <w:color w:val="000000" w:themeColor="text1"/>
          <w:spacing w:val="8"/>
          <w:sz w:val="18"/>
          <w:szCs w:val="18"/>
          <w:shd w:val="clear" w:color="auto" w:fill="FFFFFF"/>
        </w:rPr>
        <w:t xml:space="preserve"> CAI </w:t>
      </w:r>
      <w:r w:rsidR="003211F6" w:rsidRPr="003211F6">
        <w:rPr>
          <w:rFonts w:ascii="PingFangTC-light" w:hAnsi="PingFangTC-light"/>
          <w:color w:val="000000" w:themeColor="text1"/>
          <w:spacing w:val="8"/>
          <w:sz w:val="18"/>
          <w:szCs w:val="18"/>
          <w:shd w:val="clear" w:color="auto" w:fill="FFFFFF"/>
        </w:rPr>
        <w:t>© FAW-Audi &amp; Bazaar Art</w:t>
      </w:r>
    </w:p>
    <w:p w14:paraId="3B583E14" w14:textId="0E9C0B54" w:rsidR="00FF7B8F" w:rsidRPr="00FF7B8F" w:rsidRDefault="00FF7B8F" w:rsidP="00AA29D8">
      <w:pPr>
        <w:jc w:val="left"/>
        <w:rPr>
          <w:rFonts w:ascii="PingFangTC-light" w:hAnsi="PingFangTC-light" w:hint="eastAsia"/>
          <w:color w:val="000000" w:themeColor="text1"/>
          <w:spacing w:val="8"/>
          <w:sz w:val="18"/>
          <w:szCs w:val="18"/>
          <w:shd w:val="clear" w:color="auto" w:fill="FFFFFF"/>
        </w:rPr>
      </w:pPr>
      <w:r w:rsidRPr="00FF7B8F">
        <w:rPr>
          <w:rFonts w:ascii="PingFangTC-light" w:hAnsi="PingFangTC-light" w:hint="eastAsia"/>
          <w:color w:val="000000" w:themeColor="text1"/>
          <w:spacing w:val="8"/>
          <w:sz w:val="18"/>
          <w:szCs w:val="18"/>
          <w:shd w:val="clear" w:color="auto" w:fill="FFFFFF"/>
        </w:rPr>
        <w:t xml:space="preserve">The </w:t>
      </w:r>
      <w:r w:rsidRPr="00FF7B8F">
        <w:rPr>
          <w:rFonts w:ascii="PingFangTC-light" w:hAnsi="PingFangTC-light"/>
          <w:color w:val="000000" w:themeColor="text1"/>
          <w:spacing w:val="8"/>
          <w:sz w:val="18"/>
          <w:szCs w:val="18"/>
          <w:shd w:val="clear" w:color="auto" w:fill="FFFFFF"/>
        </w:rPr>
        <w:t>“</w:t>
      </w:r>
      <w:r w:rsidRPr="00FF7B8F">
        <w:rPr>
          <w:rFonts w:ascii="PingFangTC-light" w:hAnsi="PingFangTC-light" w:hint="eastAsia"/>
          <w:color w:val="000000" w:themeColor="text1"/>
          <w:spacing w:val="8"/>
          <w:sz w:val="18"/>
          <w:szCs w:val="18"/>
          <w:shd w:val="clear" w:color="auto" w:fill="FFFFFF"/>
        </w:rPr>
        <w:t xml:space="preserve">Mazha Lighting System </w:t>
      </w:r>
      <w:proofErr w:type="gramStart"/>
      <w:r w:rsidRPr="00FF7B8F">
        <w:rPr>
          <w:rFonts w:ascii="PingFangTC-light" w:hAnsi="PingFangTC-light" w:hint="eastAsia"/>
          <w:color w:val="000000" w:themeColor="text1"/>
          <w:spacing w:val="8"/>
          <w:sz w:val="18"/>
          <w:szCs w:val="18"/>
          <w:shd w:val="clear" w:color="auto" w:fill="FFFFFF"/>
        </w:rPr>
        <w:t>3.0</w:t>
      </w:r>
      <w:r w:rsidRPr="00FF7B8F">
        <w:rPr>
          <w:rFonts w:ascii="PingFangTC-light" w:hAnsi="PingFangTC-light"/>
          <w:color w:val="000000" w:themeColor="text1"/>
          <w:spacing w:val="8"/>
          <w:sz w:val="18"/>
          <w:szCs w:val="18"/>
          <w:shd w:val="clear" w:color="auto" w:fill="FFFFFF"/>
        </w:rPr>
        <w:t>”</w:t>
      </w:r>
      <w:r w:rsidRPr="00FF7B8F">
        <w:rPr>
          <w:rFonts w:ascii="PingFangTC-light" w:hAnsi="PingFangTC-light" w:hint="eastAsia"/>
          <w:color w:val="000000" w:themeColor="text1"/>
          <w:spacing w:val="8"/>
          <w:sz w:val="18"/>
          <w:szCs w:val="18"/>
          <w:shd w:val="clear" w:color="auto" w:fill="FFFFFF"/>
        </w:rPr>
        <w:t>transforms</w:t>
      </w:r>
      <w:proofErr w:type="gramEnd"/>
      <w:r w:rsidRPr="00FF7B8F">
        <w:rPr>
          <w:rFonts w:ascii="PingFangTC-light" w:hAnsi="PingFangTC-light" w:hint="eastAsia"/>
          <w:color w:val="000000" w:themeColor="text1"/>
          <w:spacing w:val="8"/>
          <w:sz w:val="18"/>
          <w:szCs w:val="18"/>
          <w:shd w:val="clear" w:color="auto" w:fill="FFFFFF"/>
        </w:rPr>
        <w:t xml:space="preserve"> the a simple lighting installation rationally, poetically, utilizing a matrix and modular structure to create scenes that evolve with the morphology of space, culminating in an arching lighting installation. Sustainable Design is not only about the use of materials but also about ideology. Sustainable Design leads the way for future design trends and explores the aesthetic boundaries of sustainable thinking.</w:t>
      </w:r>
    </w:p>
    <w:p w14:paraId="1C4FC57E" w14:textId="5529646F" w:rsidR="00FF7B8F" w:rsidRPr="00FF7B8F" w:rsidRDefault="00FF7B8F" w:rsidP="00FF7B8F">
      <w:pPr>
        <w:jc w:val="center"/>
        <w:rPr>
          <w:rFonts w:ascii="PingFangTC-light" w:hAnsi="PingFangTC-light" w:hint="eastAsia"/>
          <w:color w:val="000000" w:themeColor="text1"/>
          <w:spacing w:val="8"/>
          <w:sz w:val="18"/>
          <w:szCs w:val="18"/>
          <w:shd w:val="clear" w:color="auto" w:fill="FFFFFF"/>
        </w:rPr>
      </w:pPr>
    </w:p>
    <w:p w14:paraId="3391FBC3" w14:textId="2142D88F" w:rsidR="00AA29D8" w:rsidRPr="00AA29D8" w:rsidRDefault="00A74B7F" w:rsidP="00AA29D8">
      <w:pPr>
        <w:jc w:val="left"/>
        <w:rPr>
          <w:rFonts w:ascii="PingFangTC-light" w:hAnsi="PingFangTC-light" w:hint="eastAsia"/>
          <w:color w:val="000000" w:themeColor="text1"/>
          <w:spacing w:val="8"/>
          <w:sz w:val="18"/>
          <w:szCs w:val="18"/>
          <w:shd w:val="clear" w:color="auto" w:fill="FFFFFF"/>
        </w:rPr>
      </w:pPr>
      <w:r w:rsidRPr="00D76DD5">
        <w:rPr>
          <w:rFonts w:ascii="PingFangTC-light" w:hAnsi="PingFangTC-light"/>
          <w:noProof/>
          <w:color w:val="000000" w:themeColor="text1"/>
          <w:spacing w:val="8"/>
          <w:sz w:val="18"/>
          <w:szCs w:val="18"/>
          <w:shd w:val="clear" w:color="auto" w:fill="FFFFFF"/>
        </w:rPr>
        <w:lastRenderedPageBreak/>
        <w:drawing>
          <wp:anchor distT="0" distB="0" distL="114300" distR="114300" simplePos="0" relativeHeight="251684864" behindDoc="0" locked="0" layoutInCell="1" allowOverlap="1" wp14:anchorId="42B0D3B1" wp14:editId="69A337B2">
            <wp:simplePos x="0" y="0"/>
            <wp:positionH relativeFrom="margin">
              <wp:posOffset>190500</wp:posOffset>
            </wp:positionH>
            <wp:positionV relativeFrom="paragraph">
              <wp:posOffset>2809875</wp:posOffset>
            </wp:positionV>
            <wp:extent cx="4457700" cy="2978150"/>
            <wp:effectExtent l="0" t="0" r="0" b="0"/>
            <wp:wrapTopAndBottom/>
            <wp:docPr id="19170056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57700"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6DD5">
        <w:rPr>
          <w:rFonts w:ascii="PingFangTC-light" w:hAnsi="PingFangTC-light"/>
          <w:noProof/>
          <w:color w:val="000000" w:themeColor="text1"/>
          <w:spacing w:val="8"/>
          <w:sz w:val="18"/>
          <w:szCs w:val="18"/>
          <w:shd w:val="clear" w:color="auto" w:fill="FFFFFF"/>
        </w:rPr>
        <w:drawing>
          <wp:anchor distT="0" distB="0" distL="114300" distR="114300" simplePos="0" relativeHeight="251682816" behindDoc="0" locked="0" layoutInCell="1" allowOverlap="1" wp14:anchorId="2820EBE0" wp14:editId="7BCFB016">
            <wp:simplePos x="0" y="0"/>
            <wp:positionH relativeFrom="margin">
              <wp:align>left</wp:align>
            </wp:positionH>
            <wp:positionV relativeFrom="paragraph">
              <wp:posOffset>1108075</wp:posOffset>
            </wp:positionV>
            <wp:extent cx="2557130" cy="1704753"/>
            <wp:effectExtent l="0" t="0" r="0" b="0"/>
            <wp:wrapTopAndBottom/>
            <wp:docPr id="4786029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61125" cy="1707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9D8" w:rsidRPr="00D76DD5">
        <w:rPr>
          <w:rFonts w:ascii="PingFangTC-light" w:hAnsi="PingFangTC-light"/>
          <w:noProof/>
          <w:color w:val="000000" w:themeColor="text1"/>
          <w:spacing w:val="8"/>
          <w:sz w:val="18"/>
          <w:szCs w:val="18"/>
          <w:shd w:val="clear" w:color="auto" w:fill="FFFFFF"/>
        </w:rPr>
        <w:drawing>
          <wp:anchor distT="0" distB="0" distL="114300" distR="114300" simplePos="0" relativeHeight="251683840" behindDoc="0" locked="0" layoutInCell="1" allowOverlap="1" wp14:anchorId="20900A32" wp14:editId="7389780E">
            <wp:simplePos x="0" y="0"/>
            <wp:positionH relativeFrom="margin">
              <wp:posOffset>2447925</wp:posOffset>
            </wp:positionH>
            <wp:positionV relativeFrom="paragraph">
              <wp:posOffset>85725</wp:posOffset>
            </wp:positionV>
            <wp:extent cx="3208507" cy="2139005"/>
            <wp:effectExtent l="0" t="0" r="0" b="0"/>
            <wp:wrapTopAndBottom/>
            <wp:docPr id="69311024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1949" cy="2141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9D8" w:rsidRPr="00D76DD5">
        <w:rPr>
          <w:rFonts w:ascii="PingFangTC-light" w:hAnsi="PingFangTC-light" w:hint="eastAsia"/>
          <w:color w:val="000000" w:themeColor="text1"/>
          <w:spacing w:val="8"/>
          <w:sz w:val="18"/>
          <w:szCs w:val="18"/>
          <w:shd w:val="clear" w:color="auto" w:fill="FFFFFF"/>
        </w:rPr>
        <w:t>▲</w:t>
      </w:r>
      <w:r w:rsidR="00AA29D8" w:rsidRPr="00AA29D8">
        <w:rPr>
          <w:rFonts w:ascii="PingFangTC-light" w:hAnsi="PingFangTC-light" w:hint="eastAsia"/>
          <w:color w:val="000000" w:themeColor="text1"/>
          <w:spacing w:val="8"/>
          <w:sz w:val="18"/>
          <w:szCs w:val="18"/>
          <w:shd w:val="clear" w:color="auto" w:fill="FFFFFF"/>
        </w:rPr>
        <w:t>e-</w:t>
      </w:r>
      <w:proofErr w:type="spellStart"/>
      <w:r w:rsidR="00AA29D8" w:rsidRPr="00AA29D8">
        <w:rPr>
          <w:rFonts w:ascii="PingFangTC-light" w:hAnsi="PingFangTC-light" w:hint="eastAsia"/>
          <w:color w:val="000000" w:themeColor="text1"/>
          <w:spacing w:val="8"/>
          <w:sz w:val="18"/>
          <w:szCs w:val="18"/>
          <w:shd w:val="clear" w:color="auto" w:fill="FFFFFF"/>
        </w:rPr>
        <w:t>tron</w:t>
      </w:r>
      <w:proofErr w:type="spellEnd"/>
      <w:r w:rsidR="00AA29D8" w:rsidRPr="00AA29D8">
        <w:rPr>
          <w:rFonts w:ascii="PingFangTC-light" w:hAnsi="PingFangTC-light" w:hint="eastAsia"/>
          <w:color w:val="000000" w:themeColor="text1"/>
          <w:spacing w:val="8"/>
          <w:sz w:val="18"/>
          <w:szCs w:val="18"/>
          <w:shd w:val="clear" w:color="auto" w:fill="FFFFFF"/>
        </w:rPr>
        <w:t xml:space="preserve"> GT </w:t>
      </w:r>
      <w:r w:rsidR="00AA29D8" w:rsidRPr="00AA29D8">
        <w:rPr>
          <w:rFonts w:ascii="PingFangTC-light" w:hAnsi="PingFangTC-light" w:hint="eastAsia"/>
          <w:color w:val="000000" w:themeColor="text1"/>
          <w:spacing w:val="8"/>
          <w:sz w:val="18"/>
          <w:szCs w:val="18"/>
          <w:shd w:val="clear" w:color="auto" w:fill="FFFFFF"/>
        </w:rPr>
        <w:t>×</w:t>
      </w:r>
      <w:r w:rsidR="00AA29D8" w:rsidRPr="00AA29D8">
        <w:rPr>
          <w:rFonts w:ascii="PingFangTC-light" w:hAnsi="PingFangTC-light" w:hint="eastAsia"/>
          <w:color w:val="000000" w:themeColor="text1"/>
          <w:spacing w:val="8"/>
          <w:sz w:val="18"/>
          <w:szCs w:val="18"/>
          <w:shd w:val="clear" w:color="auto" w:fill="FFFFFF"/>
        </w:rPr>
        <w:t xml:space="preserve"> Ding ZHANG  </w:t>
      </w:r>
      <w:r w:rsidR="003211F6" w:rsidRPr="003211F6">
        <w:rPr>
          <w:rFonts w:ascii="PingFangTC-light" w:hAnsi="PingFangTC-light"/>
          <w:color w:val="000000" w:themeColor="text1"/>
          <w:spacing w:val="8"/>
          <w:sz w:val="18"/>
          <w:szCs w:val="18"/>
          <w:shd w:val="clear" w:color="auto" w:fill="FFFFFF"/>
        </w:rPr>
        <w:t>© FAW-Audi &amp; Bazaar Art</w:t>
      </w:r>
    </w:p>
    <w:p w14:paraId="0274432E" w14:textId="32EF7DA5" w:rsidR="00AA29D8" w:rsidRPr="00AA29D8" w:rsidRDefault="00A74B7F" w:rsidP="00AA29D8">
      <w:pPr>
        <w:jc w:val="left"/>
        <w:rPr>
          <w:rFonts w:ascii="PingFangTC-light" w:hAnsi="PingFangTC-light" w:hint="eastAsia"/>
          <w:color w:val="000000" w:themeColor="text1"/>
          <w:spacing w:val="8"/>
          <w:sz w:val="18"/>
          <w:szCs w:val="18"/>
          <w:shd w:val="clear" w:color="auto" w:fill="FFFFFF"/>
        </w:rPr>
      </w:pPr>
      <w:r>
        <w:rPr>
          <w:noProof/>
        </w:rPr>
        <w:drawing>
          <wp:anchor distT="0" distB="0" distL="114300" distR="114300" simplePos="0" relativeHeight="251687936" behindDoc="0" locked="0" layoutInCell="1" allowOverlap="1" wp14:anchorId="1380AB48" wp14:editId="7AFA688A">
            <wp:simplePos x="0" y="0"/>
            <wp:positionH relativeFrom="margin">
              <wp:posOffset>3094355</wp:posOffset>
            </wp:positionH>
            <wp:positionV relativeFrom="paragraph">
              <wp:posOffset>858520</wp:posOffset>
            </wp:positionV>
            <wp:extent cx="2108200" cy="1405255"/>
            <wp:effectExtent l="0" t="0" r="6350" b="4445"/>
            <wp:wrapTopAndBottom/>
            <wp:docPr id="116356813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08200" cy="1405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29D8" w:rsidRPr="00AA29D8">
        <w:rPr>
          <w:rFonts w:ascii="PingFangTC-light" w:hAnsi="PingFangTC-light" w:hint="eastAsia"/>
          <w:color w:val="000000" w:themeColor="text1"/>
          <w:spacing w:val="8"/>
          <w:sz w:val="18"/>
          <w:szCs w:val="18"/>
          <w:shd w:val="clear" w:color="auto" w:fill="FFFFFF"/>
        </w:rPr>
        <w:t xml:space="preserve">Ding ZHANG excels in creating immersive art that emphasizes sensory experiences through technology and multimedia </w:t>
      </w:r>
      <w:proofErr w:type="gramStart"/>
      <w:r w:rsidR="00AA29D8" w:rsidRPr="00AA29D8">
        <w:rPr>
          <w:rFonts w:ascii="PingFangTC-light" w:hAnsi="PingFangTC-light" w:hint="eastAsia"/>
          <w:color w:val="000000" w:themeColor="text1"/>
          <w:spacing w:val="8"/>
          <w:sz w:val="18"/>
          <w:szCs w:val="18"/>
          <w:shd w:val="clear" w:color="auto" w:fill="FFFFFF"/>
        </w:rPr>
        <w:t>At</w:t>
      </w:r>
      <w:proofErr w:type="gramEnd"/>
      <w:r w:rsidR="00AA29D8" w:rsidRPr="00AA29D8">
        <w:rPr>
          <w:rFonts w:ascii="PingFangTC-light" w:hAnsi="PingFangTC-light" w:hint="eastAsia"/>
          <w:color w:val="000000" w:themeColor="text1"/>
          <w:spacing w:val="8"/>
          <w:sz w:val="18"/>
          <w:szCs w:val="18"/>
          <w:shd w:val="clear" w:color="auto" w:fill="FFFFFF"/>
        </w:rPr>
        <w:t xml:space="preserve"> the heart of the exhibition. Zhang Ding has crafted a theater-like </w:t>
      </w:r>
      <w:r w:rsidR="00AA29D8" w:rsidRPr="00AA29D8">
        <w:rPr>
          <w:rFonts w:ascii="PingFangTC-light" w:hAnsi="PingFangTC-light"/>
          <w:color w:val="000000" w:themeColor="text1"/>
          <w:spacing w:val="8"/>
          <w:sz w:val="18"/>
          <w:szCs w:val="18"/>
          <w:shd w:val="clear" w:color="auto" w:fill="FFFFFF"/>
        </w:rPr>
        <w:t>“highway</w:t>
      </w:r>
      <w:r w:rsidR="00AA29D8" w:rsidRPr="00AA29D8">
        <w:rPr>
          <w:rFonts w:ascii="PingFangTC-light" w:hAnsi="PingFangTC-light" w:hint="eastAsia"/>
          <w:color w:val="000000" w:themeColor="text1"/>
          <w:spacing w:val="8"/>
          <w:sz w:val="18"/>
          <w:szCs w:val="18"/>
          <w:shd w:val="clear" w:color="auto" w:fill="FFFFFF"/>
        </w:rPr>
        <w:t xml:space="preserve"> space</w:t>
      </w:r>
      <w:r w:rsidR="00AA29D8" w:rsidRPr="00AA29D8">
        <w:rPr>
          <w:rFonts w:ascii="PingFangTC-light" w:hAnsi="PingFangTC-light"/>
          <w:color w:val="000000" w:themeColor="text1"/>
          <w:spacing w:val="8"/>
          <w:sz w:val="18"/>
          <w:szCs w:val="18"/>
          <w:shd w:val="clear" w:color="auto" w:fill="FFFFFF"/>
        </w:rPr>
        <w:t>”</w:t>
      </w:r>
      <w:r w:rsidR="00AA29D8" w:rsidRPr="00AA29D8">
        <w:rPr>
          <w:rFonts w:ascii="PingFangTC-light" w:hAnsi="PingFangTC-light" w:hint="eastAsia"/>
          <w:color w:val="000000" w:themeColor="text1"/>
          <w:spacing w:val="8"/>
          <w:sz w:val="18"/>
          <w:szCs w:val="18"/>
          <w:shd w:val="clear" w:color="auto" w:fill="FFFFFF"/>
        </w:rPr>
        <w:t>, constructing a dynamic energy field. The e-</w:t>
      </w:r>
      <w:proofErr w:type="spellStart"/>
      <w:r w:rsidR="00AA29D8" w:rsidRPr="00AA29D8">
        <w:rPr>
          <w:rFonts w:ascii="PingFangTC-light" w:hAnsi="PingFangTC-light" w:hint="eastAsia"/>
          <w:color w:val="000000" w:themeColor="text1"/>
          <w:spacing w:val="8"/>
          <w:sz w:val="18"/>
          <w:szCs w:val="18"/>
          <w:shd w:val="clear" w:color="auto" w:fill="FFFFFF"/>
        </w:rPr>
        <w:t>tron</w:t>
      </w:r>
      <w:proofErr w:type="spellEnd"/>
      <w:r w:rsidR="00AA29D8" w:rsidRPr="00AA29D8">
        <w:rPr>
          <w:rFonts w:ascii="PingFangTC-light" w:hAnsi="PingFangTC-light" w:hint="eastAsia"/>
          <w:color w:val="000000" w:themeColor="text1"/>
          <w:spacing w:val="8"/>
          <w:sz w:val="18"/>
          <w:szCs w:val="18"/>
          <w:shd w:val="clear" w:color="auto" w:fill="FFFFFF"/>
        </w:rPr>
        <w:t xml:space="preserve"> GT, sculpted like a dynamically moving entity, engages in a dialogue within this mirrored theater.</w:t>
      </w:r>
    </w:p>
    <w:p w14:paraId="382F355D" w14:textId="77777777" w:rsidR="00E62DA1" w:rsidRDefault="00E62DA1" w:rsidP="00567D4C">
      <w:pPr>
        <w:rPr>
          <w:b/>
          <w:bCs/>
          <w:sz w:val="28"/>
          <w:szCs w:val="28"/>
        </w:rPr>
      </w:pPr>
      <w:bookmarkStart w:id="8" w:name="OLE_LINK1"/>
      <w:bookmarkStart w:id="9" w:name="OLE_LINK3"/>
    </w:p>
    <w:p w14:paraId="7DBB0524" w14:textId="2B676234" w:rsidR="00567D4C" w:rsidRPr="00E64F8F" w:rsidRDefault="00567D4C" w:rsidP="00567D4C">
      <w:pPr>
        <w:rPr>
          <w:b/>
          <w:bCs/>
          <w:sz w:val="28"/>
          <w:szCs w:val="28"/>
        </w:rPr>
      </w:pPr>
      <w:r w:rsidRPr="00E64F8F">
        <w:rPr>
          <w:b/>
          <w:bCs/>
          <w:sz w:val="28"/>
          <w:szCs w:val="28"/>
        </w:rPr>
        <w:lastRenderedPageBreak/>
        <w:t>C</w:t>
      </w:r>
      <w:r w:rsidRPr="00E64F8F">
        <w:rPr>
          <w:rFonts w:hint="eastAsia"/>
          <w:b/>
          <w:bCs/>
          <w:sz w:val="28"/>
          <w:szCs w:val="28"/>
        </w:rPr>
        <w:t>OMMONALITY of INNOVATION</w:t>
      </w:r>
    </w:p>
    <w:p w14:paraId="2C531796" w14:textId="45F7AA67" w:rsidR="00A74B7F" w:rsidRDefault="00A74B7F" w:rsidP="00A74B7F">
      <w:pPr>
        <w:rPr>
          <w:sz w:val="18"/>
          <w:szCs w:val="18"/>
        </w:rPr>
      </w:pPr>
    </w:p>
    <w:p w14:paraId="5A9E8F71" w14:textId="621CEA05" w:rsidR="00666594" w:rsidRPr="00557DFF" w:rsidRDefault="00A74B7F" w:rsidP="00557DFF">
      <w:pPr>
        <w:jc w:val="left"/>
        <w:rPr>
          <w:sz w:val="18"/>
          <w:szCs w:val="18"/>
        </w:rPr>
      </w:pPr>
      <w:r>
        <w:rPr>
          <w:noProof/>
        </w:rPr>
        <w:drawing>
          <wp:anchor distT="0" distB="0" distL="114300" distR="114300" simplePos="0" relativeHeight="251686912" behindDoc="0" locked="0" layoutInCell="1" allowOverlap="1" wp14:anchorId="63601573" wp14:editId="4C5F317D">
            <wp:simplePos x="0" y="0"/>
            <wp:positionH relativeFrom="margin">
              <wp:posOffset>10251</wp:posOffset>
            </wp:positionH>
            <wp:positionV relativeFrom="paragraph">
              <wp:posOffset>619760</wp:posOffset>
            </wp:positionV>
            <wp:extent cx="5213985" cy="3475355"/>
            <wp:effectExtent l="0" t="0" r="5715" b="0"/>
            <wp:wrapTopAndBottom/>
            <wp:docPr id="19561727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13985" cy="347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6594" w:rsidRPr="00557DFF">
        <w:rPr>
          <w:rFonts w:hint="eastAsia"/>
          <w:sz w:val="18"/>
          <w:szCs w:val="18"/>
        </w:rPr>
        <w:t>The e-</w:t>
      </w:r>
      <w:proofErr w:type="spellStart"/>
      <w:r w:rsidR="00666594" w:rsidRPr="00557DFF">
        <w:rPr>
          <w:rFonts w:hint="eastAsia"/>
          <w:sz w:val="18"/>
          <w:szCs w:val="18"/>
        </w:rPr>
        <w:t>tron</w:t>
      </w:r>
      <w:proofErr w:type="spellEnd"/>
      <w:r w:rsidR="00666594" w:rsidRPr="00557DFF">
        <w:rPr>
          <w:rFonts w:hint="eastAsia"/>
          <w:sz w:val="18"/>
          <w:szCs w:val="18"/>
        </w:rPr>
        <w:t xml:space="preserve"> GT is a striking example of the merging worlds of design, art and architecture. This elegant vehicle blurs the lines between form and function, envisioning a future where buildings can also move and transform in the cityscape.</w:t>
      </w:r>
    </w:p>
    <w:p w14:paraId="3EF1BD3D" w14:textId="5BC0D1D8" w:rsidR="00D76DD5" w:rsidRPr="00D76DD5" w:rsidRDefault="00567D4C" w:rsidP="00567D4C">
      <w:pPr>
        <w:jc w:val="center"/>
        <w:rPr>
          <w:rFonts w:ascii="PingFangTC-light" w:hAnsi="PingFangTC-light" w:hint="eastAsia"/>
          <w:color w:val="000000" w:themeColor="text1"/>
          <w:spacing w:val="8"/>
          <w:sz w:val="18"/>
          <w:szCs w:val="18"/>
          <w:shd w:val="clear" w:color="auto" w:fill="FFFFFF"/>
        </w:rPr>
      </w:pPr>
      <w:r w:rsidRPr="00D76DD5">
        <w:rPr>
          <w:rFonts w:ascii="PingFangTC-light" w:hAnsi="PingFangTC-light" w:hint="eastAsia"/>
          <w:color w:val="000000" w:themeColor="text1"/>
          <w:spacing w:val="8"/>
          <w:sz w:val="18"/>
          <w:szCs w:val="18"/>
          <w:shd w:val="clear" w:color="auto" w:fill="FFFFFF"/>
        </w:rPr>
        <w:t>▲</w:t>
      </w:r>
      <w:r w:rsidRPr="00D76DD5">
        <w:rPr>
          <w:rFonts w:ascii="PingFangTC-light" w:hAnsi="PingFangTC-light" w:hint="eastAsia"/>
          <w:color w:val="000000" w:themeColor="text1"/>
          <w:spacing w:val="8"/>
          <w:sz w:val="18"/>
          <w:szCs w:val="18"/>
          <w:shd w:val="clear" w:color="auto" w:fill="FFFFFF"/>
        </w:rPr>
        <w:t>West Lake at a Glance</w:t>
      </w:r>
    </w:p>
    <w:p w14:paraId="76B80CB0" w14:textId="078696D8" w:rsidR="00567D4C" w:rsidRPr="00D76DD5" w:rsidRDefault="00D76DD5" w:rsidP="00567D4C">
      <w:pPr>
        <w:jc w:val="center"/>
        <w:rPr>
          <w:rFonts w:ascii="PingFangTC-light" w:hAnsi="PingFangTC-light" w:hint="eastAsia"/>
          <w:color w:val="000000" w:themeColor="text1"/>
          <w:spacing w:val="8"/>
          <w:sz w:val="18"/>
          <w:szCs w:val="18"/>
          <w:shd w:val="clear" w:color="auto" w:fill="FFFFFF"/>
        </w:rPr>
      </w:pPr>
      <w:r w:rsidRPr="00D76DD5">
        <w:rPr>
          <w:rFonts w:ascii="PingFangTC-light" w:hAnsi="PingFangTC-light"/>
          <w:noProof/>
          <w:color w:val="000000" w:themeColor="text1"/>
          <w:spacing w:val="8"/>
          <w:sz w:val="18"/>
          <w:szCs w:val="18"/>
          <w:shd w:val="clear" w:color="auto" w:fill="FFFFFF"/>
        </w:rPr>
        <w:drawing>
          <wp:anchor distT="0" distB="0" distL="114300" distR="114300" simplePos="0" relativeHeight="251688960" behindDoc="0" locked="0" layoutInCell="1" allowOverlap="1" wp14:anchorId="5EB94D71" wp14:editId="26FCD409">
            <wp:simplePos x="0" y="0"/>
            <wp:positionH relativeFrom="margin">
              <wp:posOffset>21046</wp:posOffset>
            </wp:positionH>
            <wp:positionV relativeFrom="paragraph">
              <wp:posOffset>230505</wp:posOffset>
            </wp:positionV>
            <wp:extent cx="5191760" cy="2920365"/>
            <wp:effectExtent l="0" t="0" r="8890" b="0"/>
            <wp:wrapTopAndBottom/>
            <wp:docPr id="564821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21559" name=""/>
                    <pic:cNvPicPr/>
                  </pic:nvPicPr>
                  <pic:blipFill>
                    <a:blip r:embed="rId40">
                      <a:extLst>
                        <a:ext uri="{28A0092B-C50C-407E-A947-70E740481C1C}">
                          <a14:useLocalDpi xmlns:a14="http://schemas.microsoft.com/office/drawing/2010/main" val="0"/>
                        </a:ext>
                      </a:extLst>
                    </a:blip>
                    <a:stretch>
                      <a:fillRect/>
                    </a:stretch>
                  </pic:blipFill>
                  <pic:spPr>
                    <a:xfrm>
                      <a:off x="0" y="0"/>
                      <a:ext cx="5191760" cy="2920365"/>
                    </a:xfrm>
                    <a:prstGeom prst="rect">
                      <a:avLst/>
                    </a:prstGeom>
                  </pic:spPr>
                </pic:pic>
              </a:graphicData>
            </a:graphic>
            <wp14:sizeRelH relativeFrom="margin">
              <wp14:pctWidth>0</wp14:pctWidth>
            </wp14:sizeRelH>
            <wp14:sizeRelV relativeFrom="margin">
              <wp14:pctHeight>0</wp14:pctHeight>
            </wp14:sizeRelV>
          </wp:anchor>
        </w:drawing>
      </w:r>
      <w:r w:rsidR="003211F6" w:rsidRPr="003211F6">
        <w:rPr>
          <w:rFonts w:ascii="PingFangTC-light" w:hAnsi="PingFangTC-light"/>
          <w:color w:val="000000" w:themeColor="text1"/>
          <w:spacing w:val="8"/>
          <w:sz w:val="18"/>
          <w:szCs w:val="18"/>
          <w:shd w:val="clear" w:color="auto" w:fill="FFFFFF"/>
        </w:rPr>
        <w:t>© FAW-Audi &amp; Bazaar Art</w:t>
      </w:r>
    </w:p>
    <w:bookmarkEnd w:id="8"/>
    <w:p w14:paraId="1631794B" w14:textId="51559BB5" w:rsidR="00D76DD5" w:rsidRPr="00D76DD5" w:rsidRDefault="00535D13" w:rsidP="00535D13">
      <w:pPr>
        <w:jc w:val="center"/>
        <w:rPr>
          <w:rFonts w:ascii="PingFangTC-light" w:hAnsi="PingFangTC-light" w:hint="eastAsia"/>
          <w:color w:val="000000" w:themeColor="text1"/>
          <w:spacing w:val="8"/>
          <w:sz w:val="18"/>
          <w:szCs w:val="18"/>
          <w:shd w:val="clear" w:color="auto" w:fill="FFFFFF"/>
        </w:rPr>
      </w:pPr>
      <w:r w:rsidRPr="00D76DD5">
        <w:rPr>
          <w:rFonts w:ascii="PingFangTC-light" w:hAnsi="PingFangTC-light"/>
          <w:color w:val="000000" w:themeColor="text1"/>
          <w:spacing w:val="8"/>
          <w:sz w:val="18"/>
          <w:szCs w:val="18"/>
          <w:shd w:val="clear" w:color="auto" w:fill="FFFFFF"/>
        </w:rPr>
        <w:t>▲ </w:t>
      </w:r>
      <w:r w:rsidR="00D76DD5" w:rsidRPr="00D76DD5">
        <w:rPr>
          <w:rFonts w:ascii="PingFangTC-light" w:hAnsi="PingFangTC-light"/>
          <w:color w:val="000000" w:themeColor="text1"/>
          <w:spacing w:val="8"/>
          <w:sz w:val="18"/>
          <w:szCs w:val="18"/>
          <w:shd w:val="clear" w:color="auto" w:fill="FFFFFF"/>
        </w:rPr>
        <w:t>Façade</w:t>
      </w:r>
    </w:p>
    <w:p w14:paraId="593C3E1A" w14:textId="370FB47B" w:rsidR="00567D4C" w:rsidRPr="00D76DD5" w:rsidRDefault="00535D13" w:rsidP="00535D13">
      <w:pPr>
        <w:jc w:val="center"/>
        <w:rPr>
          <w:rFonts w:ascii="PingFangTC-light" w:hAnsi="PingFangTC-light" w:hint="eastAsia"/>
          <w:color w:val="000000" w:themeColor="text1"/>
          <w:spacing w:val="8"/>
          <w:sz w:val="18"/>
          <w:szCs w:val="18"/>
          <w:shd w:val="clear" w:color="auto" w:fill="FFFFFF"/>
        </w:rPr>
      </w:pPr>
      <w:r w:rsidRPr="00D76DD5">
        <w:rPr>
          <w:rFonts w:ascii="PingFangTC-light" w:hAnsi="PingFangTC-light"/>
          <w:color w:val="000000" w:themeColor="text1"/>
          <w:spacing w:val="8"/>
          <w:sz w:val="18"/>
          <w:szCs w:val="18"/>
          <w:shd w:val="clear" w:color="auto" w:fill="FFFFFF"/>
        </w:rPr>
        <w:t> </w:t>
      </w:r>
      <w:r w:rsidR="003211F6" w:rsidRPr="003211F6">
        <w:rPr>
          <w:rFonts w:ascii="PingFangTC-light" w:hAnsi="PingFangTC-light"/>
          <w:color w:val="000000" w:themeColor="text1"/>
          <w:spacing w:val="8"/>
          <w:sz w:val="18"/>
          <w:szCs w:val="18"/>
          <w:shd w:val="clear" w:color="auto" w:fill="FFFFFF"/>
        </w:rPr>
        <w:t>© FAW-Audi &amp; Bazaar Art</w:t>
      </w:r>
    </w:p>
    <w:p w14:paraId="469A0543" w14:textId="3FC2A6E3" w:rsidR="003211F6" w:rsidRDefault="003211F6" w:rsidP="00567D4C">
      <w:pPr>
        <w:jc w:val="center"/>
        <w:rPr>
          <w:rFonts w:ascii="PingFangTC-light" w:hAnsi="PingFangTC-light" w:hint="eastAsia"/>
          <w:color w:val="000000" w:themeColor="text1"/>
          <w:spacing w:val="8"/>
          <w:sz w:val="18"/>
          <w:szCs w:val="18"/>
          <w:shd w:val="clear" w:color="auto" w:fill="FFFFFF"/>
        </w:rPr>
      </w:pPr>
      <w:bookmarkStart w:id="10" w:name="OLE_LINK2"/>
      <w:r>
        <w:rPr>
          <w:noProof/>
        </w:rPr>
        <w:lastRenderedPageBreak/>
        <w:drawing>
          <wp:anchor distT="0" distB="0" distL="114300" distR="114300" simplePos="0" relativeHeight="251693056" behindDoc="0" locked="0" layoutInCell="1" allowOverlap="1" wp14:anchorId="04DEF0AC" wp14:editId="0ED49B4D">
            <wp:simplePos x="0" y="0"/>
            <wp:positionH relativeFrom="page">
              <wp:posOffset>3025140</wp:posOffset>
            </wp:positionH>
            <wp:positionV relativeFrom="paragraph">
              <wp:posOffset>3756660</wp:posOffset>
            </wp:positionV>
            <wp:extent cx="3020060" cy="4533900"/>
            <wp:effectExtent l="0" t="0" r="8890" b="0"/>
            <wp:wrapTopAndBottom/>
            <wp:docPr id="208600020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20060" cy="45339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0D806B2D" wp14:editId="58D2174C">
            <wp:simplePos x="0" y="0"/>
            <wp:positionH relativeFrom="margin">
              <wp:posOffset>1844040</wp:posOffset>
            </wp:positionH>
            <wp:positionV relativeFrom="paragraph">
              <wp:posOffset>0</wp:posOffset>
            </wp:positionV>
            <wp:extent cx="3332136" cy="2221013"/>
            <wp:effectExtent l="0" t="0" r="1905" b="8255"/>
            <wp:wrapTopAndBottom/>
            <wp:docPr id="2285074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35283" cy="2223110"/>
                    </a:xfrm>
                    <a:prstGeom prst="rect">
                      <a:avLst/>
                    </a:prstGeom>
                    <a:noFill/>
                  </pic:spPr>
                </pic:pic>
              </a:graphicData>
            </a:graphic>
            <wp14:sizeRelH relativeFrom="margin">
              <wp14:pctWidth>0</wp14:pctWidth>
            </wp14:sizeRelH>
            <wp14:sizeRelV relativeFrom="margin">
              <wp14:pctHeight>0</wp14:pctHeight>
            </wp14:sizeRelV>
          </wp:anchor>
        </w:drawing>
      </w:r>
      <w:r w:rsidR="00D76DD5">
        <w:rPr>
          <w:noProof/>
        </w:rPr>
        <w:drawing>
          <wp:anchor distT="0" distB="0" distL="114300" distR="114300" simplePos="0" relativeHeight="251694080" behindDoc="0" locked="0" layoutInCell="1" allowOverlap="1" wp14:anchorId="74F69A4C" wp14:editId="07BC2B34">
            <wp:simplePos x="0" y="0"/>
            <wp:positionH relativeFrom="margin">
              <wp:posOffset>0</wp:posOffset>
            </wp:positionH>
            <wp:positionV relativeFrom="paragraph">
              <wp:posOffset>1706881</wp:posOffset>
            </wp:positionV>
            <wp:extent cx="3711965" cy="2474438"/>
            <wp:effectExtent l="0" t="0" r="3175" b="2540"/>
            <wp:wrapTopAndBottom/>
            <wp:docPr id="16021697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16241" cy="2477289"/>
                    </a:xfrm>
                    <a:prstGeom prst="rect">
                      <a:avLst/>
                    </a:prstGeom>
                    <a:noFill/>
                  </pic:spPr>
                </pic:pic>
              </a:graphicData>
            </a:graphic>
            <wp14:sizeRelH relativeFrom="margin">
              <wp14:pctWidth>0</wp14:pctWidth>
            </wp14:sizeRelH>
            <wp14:sizeRelV relativeFrom="margin">
              <wp14:pctHeight>0</wp14:pctHeight>
            </wp14:sizeRelV>
          </wp:anchor>
        </w:drawing>
      </w:r>
      <w:r w:rsidR="00D76DD5">
        <w:rPr>
          <w:noProof/>
        </w:rPr>
        <w:t xml:space="preserve">  </w:t>
      </w:r>
      <w:bookmarkEnd w:id="10"/>
      <w:r w:rsidR="00D76DD5" w:rsidRPr="00D76DD5">
        <w:rPr>
          <w:rFonts w:ascii="PingFangTC-light" w:hAnsi="PingFangTC-light"/>
          <w:color w:val="000000" w:themeColor="text1"/>
          <w:spacing w:val="8"/>
          <w:sz w:val="18"/>
          <w:szCs w:val="18"/>
          <w:shd w:val="clear" w:color="auto" w:fill="FFFFFF"/>
        </w:rPr>
        <w:t>▲ in the Bustling Hangzhou Hubin Pedestrian Street, the Art Pavilion Continued to Attract a lot of Attention </w:t>
      </w:r>
    </w:p>
    <w:p w14:paraId="77275FE2" w14:textId="634C47A6" w:rsidR="00567D4C" w:rsidRPr="00D76DD5" w:rsidRDefault="003211F6" w:rsidP="00567D4C">
      <w:pPr>
        <w:jc w:val="center"/>
        <w:rPr>
          <w:color w:val="000000" w:themeColor="text1"/>
        </w:rPr>
      </w:pPr>
      <w:r w:rsidRPr="003211F6">
        <w:rPr>
          <w:rFonts w:ascii="PingFangTC-light" w:hAnsi="PingFangTC-light"/>
          <w:color w:val="000000" w:themeColor="text1"/>
          <w:spacing w:val="8"/>
          <w:sz w:val="18"/>
          <w:szCs w:val="18"/>
          <w:shd w:val="clear" w:color="auto" w:fill="FFFFFF"/>
        </w:rPr>
        <w:t>© FAW-Audi &amp; Bazaar Art</w:t>
      </w:r>
    </w:p>
    <w:bookmarkEnd w:id="9"/>
    <w:p w14:paraId="441F0598" w14:textId="577C6962" w:rsidR="00666594" w:rsidRPr="00557DFF" w:rsidRDefault="00666594" w:rsidP="00557DFF">
      <w:pPr>
        <w:jc w:val="left"/>
        <w:rPr>
          <w:sz w:val="18"/>
          <w:szCs w:val="18"/>
        </w:rPr>
      </w:pPr>
      <w:r w:rsidRPr="00557DFF">
        <w:rPr>
          <w:sz w:val="18"/>
          <w:szCs w:val="18"/>
        </w:rPr>
        <w:lastRenderedPageBreak/>
        <w:t>SODA’</w:t>
      </w:r>
      <w:r w:rsidRPr="00557DFF">
        <w:rPr>
          <w:rFonts w:hint="eastAsia"/>
          <w:sz w:val="18"/>
          <w:szCs w:val="18"/>
        </w:rPr>
        <w:t>s</w:t>
      </w:r>
      <w:r w:rsidRPr="00557DFF">
        <w:rPr>
          <w:sz w:val="18"/>
          <w:szCs w:val="18"/>
        </w:rPr>
        <w:t xml:space="preserve"> partner and chief designer</w:t>
      </w:r>
      <w:r w:rsidRPr="00557DFF">
        <w:rPr>
          <w:rFonts w:hint="eastAsia"/>
          <w:sz w:val="18"/>
          <w:szCs w:val="18"/>
        </w:rPr>
        <w:t xml:space="preserve"> </w:t>
      </w:r>
      <w:r w:rsidRPr="00557DFF">
        <w:rPr>
          <w:sz w:val="18"/>
          <w:szCs w:val="18"/>
        </w:rPr>
        <w:t>Yuan Jiang believes that</w:t>
      </w:r>
      <w:r w:rsidRPr="00557DFF">
        <w:rPr>
          <w:rFonts w:hint="eastAsia"/>
          <w:sz w:val="18"/>
          <w:szCs w:val="18"/>
        </w:rPr>
        <w:t xml:space="preserve"> </w:t>
      </w:r>
      <w:r w:rsidRPr="00557DFF">
        <w:rPr>
          <w:sz w:val="18"/>
          <w:szCs w:val="18"/>
        </w:rPr>
        <w:t xml:space="preserve">a car is a moving space </w:t>
      </w:r>
      <w:r w:rsidRPr="00557DFF">
        <w:rPr>
          <w:rFonts w:hint="eastAsia"/>
          <w:sz w:val="18"/>
          <w:szCs w:val="18"/>
        </w:rPr>
        <w:t xml:space="preserve">and architecture </w:t>
      </w:r>
      <w:r w:rsidRPr="00557DFF">
        <w:rPr>
          <w:sz w:val="18"/>
          <w:szCs w:val="18"/>
        </w:rPr>
        <w:t>that can even be considered as an extension of our living space.</w:t>
      </w:r>
      <w:r w:rsidRPr="00557DFF">
        <w:rPr>
          <w:rFonts w:hint="eastAsia"/>
          <w:sz w:val="18"/>
          <w:szCs w:val="18"/>
        </w:rPr>
        <w:t xml:space="preserve"> If we agree that t</w:t>
      </w:r>
      <w:r w:rsidRPr="00557DFF">
        <w:rPr>
          <w:sz w:val="18"/>
          <w:szCs w:val="18"/>
        </w:rPr>
        <w:t xml:space="preserve">he work of a designer </w:t>
      </w:r>
      <w:r w:rsidRPr="00557DFF">
        <w:rPr>
          <w:rFonts w:hint="eastAsia"/>
          <w:sz w:val="18"/>
          <w:szCs w:val="18"/>
        </w:rPr>
        <w:t>is</w:t>
      </w:r>
      <w:r w:rsidRPr="00557DFF">
        <w:rPr>
          <w:sz w:val="18"/>
          <w:szCs w:val="18"/>
        </w:rPr>
        <w:t xml:space="preserve"> stud</w:t>
      </w:r>
      <w:r w:rsidRPr="00557DFF">
        <w:rPr>
          <w:rFonts w:hint="eastAsia"/>
          <w:sz w:val="18"/>
          <w:szCs w:val="18"/>
        </w:rPr>
        <w:t>ying</w:t>
      </w:r>
      <w:r w:rsidRPr="00557DFF">
        <w:rPr>
          <w:sz w:val="18"/>
          <w:szCs w:val="18"/>
        </w:rPr>
        <w:t xml:space="preserve"> the relationship between people and space, comfortable materials and safe structures, it becomes challenging to</w:t>
      </w:r>
      <w:r w:rsidRPr="00557DFF">
        <w:rPr>
          <w:rFonts w:hint="eastAsia"/>
          <w:sz w:val="18"/>
          <w:szCs w:val="18"/>
        </w:rPr>
        <w:t xml:space="preserve"> tell</w:t>
      </w:r>
      <w:r w:rsidRPr="00557DFF">
        <w:rPr>
          <w:sz w:val="18"/>
          <w:szCs w:val="18"/>
        </w:rPr>
        <w:t xml:space="preserve"> whether their work object</w:t>
      </w:r>
      <w:r w:rsidRPr="00557DFF">
        <w:rPr>
          <w:rFonts w:hint="eastAsia"/>
          <w:sz w:val="18"/>
          <w:szCs w:val="18"/>
        </w:rPr>
        <w:t>s are</w:t>
      </w:r>
      <w:r w:rsidRPr="00557DFF">
        <w:rPr>
          <w:sz w:val="18"/>
          <w:szCs w:val="18"/>
        </w:rPr>
        <w:t xml:space="preserve"> automobiles or buildings.</w:t>
      </w:r>
    </w:p>
    <w:p w14:paraId="0C39883C" w14:textId="5AE3B8A1" w:rsidR="00002B36" w:rsidRDefault="00BC7DE7" w:rsidP="000B146D">
      <w:pPr>
        <w:jc w:val="center"/>
        <w:rPr>
          <w:noProof/>
        </w:rPr>
      </w:pPr>
      <w:r w:rsidRPr="000B146D">
        <w:rPr>
          <w:rFonts w:ascii="Calibri" w:eastAsia="宋体" w:hAnsi="Calibri" w:cs="Calibri"/>
          <w:bCs/>
          <w:noProof/>
          <w:sz w:val="24"/>
        </w:rPr>
        <w:drawing>
          <wp:anchor distT="0" distB="0" distL="114300" distR="114300" simplePos="0" relativeHeight="251696128" behindDoc="0" locked="0" layoutInCell="1" allowOverlap="1" wp14:anchorId="2C51BD73" wp14:editId="64A85801">
            <wp:simplePos x="0" y="0"/>
            <wp:positionH relativeFrom="page">
              <wp:posOffset>1739900</wp:posOffset>
            </wp:positionH>
            <wp:positionV relativeFrom="paragraph">
              <wp:posOffset>295910</wp:posOffset>
            </wp:positionV>
            <wp:extent cx="4038600" cy="6058535"/>
            <wp:effectExtent l="0" t="0" r="0" b="0"/>
            <wp:wrapTopAndBottom/>
            <wp:docPr id="1583974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38600" cy="6058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EFA7C4" w14:textId="522ED584" w:rsidR="003211F6" w:rsidRDefault="00567D4C" w:rsidP="000B146D">
      <w:pPr>
        <w:jc w:val="center"/>
        <w:rPr>
          <w:rFonts w:ascii="PingFangTC-light" w:hAnsi="PingFangTC-light" w:hint="eastAsia"/>
          <w:color w:val="000000" w:themeColor="text1"/>
          <w:spacing w:val="8"/>
          <w:sz w:val="18"/>
          <w:szCs w:val="18"/>
          <w:shd w:val="clear" w:color="auto" w:fill="FFFFFF"/>
        </w:rPr>
      </w:pPr>
      <w:r w:rsidRPr="00002B36">
        <w:rPr>
          <w:rFonts w:ascii="PingFangTC-light" w:hAnsi="PingFangTC-light" w:hint="eastAsia"/>
          <w:color w:val="000000" w:themeColor="text1"/>
          <w:spacing w:val="8"/>
          <w:sz w:val="18"/>
          <w:szCs w:val="18"/>
          <w:shd w:val="clear" w:color="auto" w:fill="FFFFFF"/>
        </w:rPr>
        <w:t>▲</w:t>
      </w:r>
      <w:r w:rsidR="000B146D" w:rsidRPr="00002B36">
        <w:rPr>
          <w:rFonts w:ascii="PingFangTC-light" w:hAnsi="PingFangTC-light"/>
          <w:color w:val="000000" w:themeColor="text1"/>
          <w:spacing w:val="8"/>
          <w:sz w:val="18"/>
          <w:szCs w:val="18"/>
          <w:shd w:val="clear" w:color="auto" w:fill="FFFFFF"/>
        </w:rPr>
        <w:t>Detail of the Pavilion Surface </w:t>
      </w:r>
    </w:p>
    <w:p w14:paraId="16A0EBC0" w14:textId="4561514C" w:rsidR="000B146D" w:rsidRPr="00002B36" w:rsidRDefault="003211F6" w:rsidP="000B146D">
      <w:pPr>
        <w:jc w:val="center"/>
        <w:rPr>
          <w:rFonts w:ascii="PingFangTC-light" w:hAnsi="PingFangTC-light" w:hint="eastAsia"/>
          <w:color w:val="000000" w:themeColor="text1"/>
          <w:spacing w:val="8"/>
          <w:sz w:val="18"/>
          <w:szCs w:val="18"/>
          <w:shd w:val="clear" w:color="auto" w:fill="FFFFFF"/>
        </w:rPr>
      </w:pPr>
      <w:r w:rsidRPr="003211F6">
        <w:rPr>
          <w:rFonts w:ascii="PingFangTC-light" w:hAnsi="PingFangTC-light"/>
          <w:color w:val="000000" w:themeColor="text1"/>
          <w:spacing w:val="8"/>
          <w:sz w:val="18"/>
          <w:szCs w:val="18"/>
          <w:shd w:val="clear" w:color="auto" w:fill="FFFFFF"/>
        </w:rPr>
        <w:t>© FAW-Audi &amp; Bazaar Art</w:t>
      </w:r>
    </w:p>
    <w:p w14:paraId="3680DCA6" w14:textId="55B64012" w:rsidR="000B146D" w:rsidRPr="000B146D" w:rsidRDefault="000B146D" w:rsidP="000B146D">
      <w:pPr>
        <w:widowControl/>
        <w:shd w:val="clear" w:color="auto" w:fill="FFFFFF"/>
        <w:jc w:val="left"/>
        <w:rPr>
          <w:rFonts w:ascii="-apple-system" w:eastAsia="宋体" w:hAnsi="-apple-system" w:cs="宋体" w:hint="eastAsia"/>
          <w:color w:val="FC2C2C"/>
          <w:spacing w:val="8"/>
          <w:kern w:val="0"/>
          <w:sz w:val="18"/>
          <w:szCs w:val="18"/>
          <w14:ligatures w14:val="none"/>
        </w:rPr>
      </w:pPr>
    </w:p>
    <w:p w14:paraId="4F0F67B6" w14:textId="6A4536B6" w:rsidR="00C80F49" w:rsidRDefault="00002B36" w:rsidP="00C80F49">
      <w:pPr>
        <w:jc w:val="center"/>
        <w:rPr>
          <w:rFonts w:ascii="PingFangTC-light" w:hAnsi="PingFangTC-light" w:hint="eastAsia"/>
          <w:color w:val="000000" w:themeColor="text1"/>
          <w:spacing w:val="8"/>
          <w:sz w:val="18"/>
          <w:szCs w:val="18"/>
          <w:shd w:val="clear" w:color="auto" w:fill="FFFFFF"/>
        </w:rPr>
      </w:pPr>
      <w:r>
        <w:rPr>
          <w:noProof/>
        </w:rPr>
        <w:lastRenderedPageBreak/>
        <w:drawing>
          <wp:anchor distT="0" distB="0" distL="114300" distR="114300" simplePos="0" relativeHeight="251697152" behindDoc="0" locked="0" layoutInCell="1" allowOverlap="1" wp14:anchorId="01EE550F" wp14:editId="25FCA7FA">
            <wp:simplePos x="0" y="0"/>
            <wp:positionH relativeFrom="margin">
              <wp:align>left</wp:align>
            </wp:positionH>
            <wp:positionV relativeFrom="paragraph">
              <wp:posOffset>25400</wp:posOffset>
            </wp:positionV>
            <wp:extent cx="5257800" cy="3502660"/>
            <wp:effectExtent l="0" t="0" r="0" b="2540"/>
            <wp:wrapTopAndBottom/>
            <wp:docPr id="137862686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57800" cy="350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146D" w:rsidRPr="000B146D">
        <w:rPr>
          <w:rFonts w:ascii="PingFangTC-light" w:hAnsi="PingFangTC-light"/>
          <w:color w:val="000000" w:themeColor="text1"/>
          <w:spacing w:val="8"/>
          <w:sz w:val="18"/>
          <w:szCs w:val="18"/>
          <w:shd w:val="clear" w:color="auto" w:fill="FFFFFF"/>
        </w:rPr>
        <w:t>▲The Pavilion under the Ever-changing Luminous </w:t>
      </w:r>
    </w:p>
    <w:p w14:paraId="223A1121" w14:textId="1D92CFD6" w:rsidR="00DA0FFC" w:rsidRPr="00C80F49" w:rsidRDefault="003211F6" w:rsidP="00C80F49">
      <w:pPr>
        <w:jc w:val="center"/>
        <w:rPr>
          <w:rFonts w:ascii="PingFangTC-light" w:hAnsi="PingFangTC-light" w:hint="eastAsia"/>
          <w:color w:val="000000" w:themeColor="text1"/>
          <w:spacing w:val="8"/>
          <w:sz w:val="18"/>
          <w:szCs w:val="18"/>
          <w:shd w:val="clear" w:color="auto" w:fill="FFFFFF"/>
        </w:rPr>
      </w:pPr>
      <w:r w:rsidRPr="003211F6">
        <w:rPr>
          <w:rFonts w:ascii="PingFangTC-light" w:hAnsi="PingFangTC-light"/>
          <w:color w:val="000000" w:themeColor="text1"/>
          <w:spacing w:val="8"/>
          <w:sz w:val="18"/>
          <w:szCs w:val="18"/>
          <w:shd w:val="clear" w:color="auto" w:fill="FFFFFF"/>
        </w:rPr>
        <w:t>© FAW-Audi &amp; Bazaar Art</w:t>
      </w:r>
    </w:p>
    <w:p w14:paraId="4CC7B9F2" w14:textId="29C75D55" w:rsidR="009D365E" w:rsidRPr="00002B36" w:rsidRDefault="009D365E" w:rsidP="00002B36">
      <w:pPr>
        <w:rPr>
          <w:rFonts w:ascii="宋体" w:eastAsia="宋体" w:hAnsi="宋体" w:cs="宋体"/>
          <w:sz w:val="24"/>
        </w:rPr>
      </w:pPr>
      <w:bookmarkStart w:id="11" w:name="OLE_LINK4"/>
    </w:p>
    <w:p w14:paraId="6F473889" w14:textId="7766CF27" w:rsidR="00D2309D" w:rsidRDefault="00002B36" w:rsidP="00002B36">
      <w:pPr>
        <w:jc w:val="left"/>
        <w:rPr>
          <w:sz w:val="18"/>
          <w:szCs w:val="18"/>
        </w:rPr>
      </w:pPr>
      <w:r>
        <w:rPr>
          <w:noProof/>
        </w:rPr>
        <w:drawing>
          <wp:anchor distT="0" distB="0" distL="114300" distR="114300" simplePos="0" relativeHeight="251699200" behindDoc="0" locked="0" layoutInCell="1" allowOverlap="1" wp14:anchorId="6331CCB9" wp14:editId="5D6A1F89">
            <wp:simplePos x="0" y="0"/>
            <wp:positionH relativeFrom="margin">
              <wp:posOffset>22860</wp:posOffset>
            </wp:positionH>
            <wp:positionV relativeFrom="paragraph">
              <wp:posOffset>652780</wp:posOffset>
            </wp:positionV>
            <wp:extent cx="5090160" cy="3394075"/>
            <wp:effectExtent l="0" t="0" r="0" b="0"/>
            <wp:wrapTopAndBottom/>
            <wp:docPr id="5619300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90160" cy="3394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309D" w:rsidRPr="00002B36">
        <w:rPr>
          <w:sz w:val="18"/>
          <w:szCs w:val="18"/>
        </w:rPr>
        <w:t>In SODA's vision,</w:t>
      </w:r>
      <w:r w:rsidR="00D2309D" w:rsidRPr="00002B36">
        <w:rPr>
          <w:rFonts w:hint="eastAsia"/>
          <w:sz w:val="18"/>
          <w:szCs w:val="18"/>
        </w:rPr>
        <w:t xml:space="preserve"> a</w:t>
      </w:r>
      <w:r w:rsidR="00D2309D" w:rsidRPr="00002B36">
        <w:rPr>
          <w:sz w:val="18"/>
          <w:szCs w:val="18"/>
        </w:rPr>
        <w:t>rchitecture will be dynamic</w:t>
      </w:r>
      <w:r w:rsidR="00D2309D" w:rsidRPr="00002B36">
        <w:rPr>
          <w:rFonts w:hint="eastAsia"/>
          <w:sz w:val="18"/>
          <w:szCs w:val="18"/>
        </w:rPr>
        <w:t xml:space="preserve"> in the future. A</w:t>
      </w:r>
      <w:r w:rsidR="00D2309D" w:rsidRPr="00002B36">
        <w:rPr>
          <w:sz w:val="18"/>
          <w:szCs w:val="18"/>
        </w:rPr>
        <w:t>s society becomes more digital</w:t>
      </w:r>
      <w:r w:rsidR="00D2309D" w:rsidRPr="00002B36">
        <w:rPr>
          <w:rFonts w:hint="eastAsia"/>
          <w:sz w:val="18"/>
          <w:szCs w:val="18"/>
        </w:rPr>
        <w:t>ized,</w:t>
      </w:r>
      <w:r w:rsidR="00D2309D" w:rsidRPr="00002B36">
        <w:rPr>
          <w:sz w:val="18"/>
          <w:szCs w:val="18"/>
        </w:rPr>
        <w:t xml:space="preserve"> </w:t>
      </w:r>
      <w:r w:rsidR="00D2309D" w:rsidRPr="00002B36">
        <w:rPr>
          <w:rFonts w:hint="eastAsia"/>
          <w:sz w:val="18"/>
          <w:szCs w:val="18"/>
        </w:rPr>
        <w:t>smart</w:t>
      </w:r>
      <w:r w:rsidR="00D2309D" w:rsidRPr="00002B36">
        <w:rPr>
          <w:sz w:val="18"/>
          <w:szCs w:val="18"/>
        </w:rPr>
        <w:t>, and interactive</w:t>
      </w:r>
      <w:r w:rsidR="00D2309D" w:rsidRPr="00002B36">
        <w:rPr>
          <w:rFonts w:hint="eastAsia"/>
          <w:sz w:val="18"/>
          <w:szCs w:val="18"/>
        </w:rPr>
        <w:t>, b</w:t>
      </w:r>
      <w:r w:rsidR="00D2309D" w:rsidRPr="00002B36">
        <w:rPr>
          <w:sz w:val="18"/>
          <w:szCs w:val="18"/>
        </w:rPr>
        <w:t xml:space="preserve">uildings </w:t>
      </w:r>
      <w:r w:rsidR="00D2309D" w:rsidRPr="00002B36">
        <w:rPr>
          <w:rFonts w:hint="eastAsia"/>
          <w:sz w:val="18"/>
          <w:szCs w:val="18"/>
        </w:rPr>
        <w:t>that serve</w:t>
      </w:r>
      <w:r w:rsidR="00D2309D" w:rsidRPr="00002B36">
        <w:rPr>
          <w:sz w:val="18"/>
          <w:szCs w:val="18"/>
        </w:rPr>
        <w:t xml:space="preserve"> as the foundation of human </w:t>
      </w:r>
      <w:r w:rsidR="00D2309D" w:rsidRPr="00002B36">
        <w:rPr>
          <w:rFonts w:hint="eastAsia"/>
          <w:sz w:val="18"/>
          <w:szCs w:val="18"/>
        </w:rPr>
        <w:t>life</w:t>
      </w:r>
      <w:r w:rsidR="00D2309D" w:rsidRPr="00002B36">
        <w:rPr>
          <w:sz w:val="18"/>
          <w:szCs w:val="18"/>
        </w:rPr>
        <w:t xml:space="preserve"> need to adapt </w:t>
      </w:r>
      <w:r w:rsidR="00D2309D" w:rsidRPr="00002B36">
        <w:rPr>
          <w:rFonts w:hint="eastAsia"/>
          <w:sz w:val="18"/>
          <w:szCs w:val="18"/>
        </w:rPr>
        <w:t xml:space="preserve">to the changes </w:t>
      </w:r>
      <w:r w:rsidR="00D2309D" w:rsidRPr="00002B36">
        <w:rPr>
          <w:sz w:val="18"/>
          <w:szCs w:val="18"/>
        </w:rPr>
        <w:t>and explore new ways of existence</w:t>
      </w:r>
      <w:r w:rsidR="00D2309D" w:rsidRPr="00002B36">
        <w:rPr>
          <w:rFonts w:hint="eastAsia"/>
          <w:sz w:val="18"/>
          <w:szCs w:val="18"/>
        </w:rPr>
        <w:t>,</w:t>
      </w:r>
      <w:r w:rsidR="00D2309D" w:rsidRPr="00002B36">
        <w:rPr>
          <w:sz w:val="18"/>
          <w:szCs w:val="18"/>
        </w:rPr>
        <w:t xml:space="preserve"> </w:t>
      </w:r>
      <w:r w:rsidR="00D2309D" w:rsidRPr="00002B36">
        <w:rPr>
          <w:rFonts w:hint="eastAsia"/>
          <w:sz w:val="18"/>
          <w:szCs w:val="18"/>
        </w:rPr>
        <w:t>e</w:t>
      </w:r>
      <w:r w:rsidR="00D2309D" w:rsidRPr="00002B36">
        <w:rPr>
          <w:sz w:val="18"/>
          <w:szCs w:val="18"/>
        </w:rPr>
        <w:t>xplore its</w:t>
      </w:r>
      <w:r w:rsidR="00D2309D" w:rsidRPr="00002B36">
        <w:rPr>
          <w:rFonts w:hint="eastAsia"/>
          <w:sz w:val="18"/>
          <w:szCs w:val="18"/>
        </w:rPr>
        <w:t>elf</w:t>
      </w:r>
      <w:r w:rsidR="00D2309D" w:rsidRPr="00002B36">
        <w:rPr>
          <w:sz w:val="18"/>
          <w:szCs w:val="18"/>
        </w:rPr>
        <w:t xml:space="preserve"> deeper meaning of existence.</w:t>
      </w:r>
    </w:p>
    <w:p w14:paraId="4D2EA62B" w14:textId="5C6439A6" w:rsidR="003211F6" w:rsidRPr="00C80F49" w:rsidRDefault="003211F6" w:rsidP="003211F6">
      <w:pPr>
        <w:jc w:val="left"/>
        <w:rPr>
          <w:rFonts w:ascii="PingFangTC-light" w:hAnsi="PingFangTC-light" w:hint="eastAsia"/>
          <w:color w:val="000000" w:themeColor="text1"/>
          <w:spacing w:val="8"/>
          <w:sz w:val="18"/>
          <w:szCs w:val="18"/>
          <w:shd w:val="clear" w:color="auto" w:fill="FFFFFF"/>
        </w:rPr>
      </w:pPr>
      <w:r>
        <w:rPr>
          <w:noProof/>
          <w:sz w:val="18"/>
          <w:szCs w:val="18"/>
        </w:rPr>
        <w:lastRenderedPageBreak/>
        <w:drawing>
          <wp:anchor distT="0" distB="0" distL="114300" distR="114300" simplePos="0" relativeHeight="251698176" behindDoc="0" locked="0" layoutInCell="1" allowOverlap="1" wp14:anchorId="70BB73D8" wp14:editId="2AD258EC">
            <wp:simplePos x="0" y="0"/>
            <wp:positionH relativeFrom="margin">
              <wp:posOffset>22860</wp:posOffset>
            </wp:positionH>
            <wp:positionV relativeFrom="paragraph">
              <wp:posOffset>160020</wp:posOffset>
            </wp:positionV>
            <wp:extent cx="3611880" cy="5417820"/>
            <wp:effectExtent l="0" t="0" r="7620" b="0"/>
            <wp:wrapTopAndBottom/>
            <wp:docPr id="213723110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11880" cy="5417820"/>
                    </a:xfrm>
                    <a:prstGeom prst="rect">
                      <a:avLst/>
                    </a:prstGeom>
                    <a:noFill/>
                  </pic:spPr>
                </pic:pic>
              </a:graphicData>
            </a:graphic>
            <wp14:sizeRelH relativeFrom="margin">
              <wp14:pctWidth>0</wp14:pctWidth>
            </wp14:sizeRelH>
            <wp14:sizeRelV relativeFrom="margin">
              <wp14:pctHeight>0</wp14:pctHeight>
            </wp14:sizeRelV>
          </wp:anchor>
        </w:drawing>
      </w:r>
      <w:r w:rsidRPr="003211F6">
        <w:rPr>
          <w:rFonts w:ascii="PingFangTC-light" w:hAnsi="PingFangTC-light"/>
          <w:color w:val="000000" w:themeColor="text1"/>
          <w:spacing w:val="8"/>
          <w:sz w:val="18"/>
          <w:szCs w:val="18"/>
          <w:shd w:val="clear" w:color="auto" w:fill="FFFFFF"/>
        </w:rPr>
        <w:t>© FAW-Audi &amp; Bazaar Art</w:t>
      </w:r>
    </w:p>
    <w:p w14:paraId="1607AC18" w14:textId="4C9925FB" w:rsidR="00002B36" w:rsidRDefault="00002B36" w:rsidP="00002B36">
      <w:pPr>
        <w:jc w:val="left"/>
        <w:rPr>
          <w:sz w:val="18"/>
          <w:szCs w:val="18"/>
        </w:rPr>
      </w:pPr>
    </w:p>
    <w:p w14:paraId="289D7E1C" w14:textId="27D6E26F" w:rsidR="00D2309D" w:rsidRPr="00002B36" w:rsidRDefault="00D2309D" w:rsidP="00002B36">
      <w:pPr>
        <w:jc w:val="left"/>
        <w:rPr>
          <w:sz w:val="18"/>
          <w:szCs w:val="18"/>
        </w:rPr>
      </w:pPr>
      <w:r w:rsidRPr="00002B36">
        <w:rPr>
          <w:sz w:val="18"/>
          <w:szCs w:val="18"/>
        </w:rPr>
        <w:t xml:space="preserve">By placing the focus on people, our design goal is to create human-centered experiences that integrate all </w:t>
      </w:r>
      <w:r w:rsidRPr="00002B36">
        <w:rPr>
          <w:rFonts w:hint="eastAsia"/>
          <w:sz w:val="18"/>
          <w:szCs w:val="18"/>
        </w:rPr>
        <w:t xml:space="preserve">aspects </w:t>
      </w:r>
      <w:r w:rsidRPr="00002B36">
        <w:rPr>
          <w:sz w:val="18"/>
          <w:szCs w:val="18"/>
        </w:rPr>
        <w:t xml:space="preserve">of </w:t>
      </w:r>
      <w:r w:rsidRPr="00002B36">
        <w:rPr>
          <w:rFonts w:hint="eastAsia"/>
          <w:sz w:val="18"/>
          <w:szCs w:val="18"/>
        </w:rPr>
        <w:t>human</w:t>
      </w:r>
      <w:r w:rsidRPr="00002B36">
        <w:rPr>
          <w:sz w:val="18"/>
          <w:szCs w:val="18"/>
        </w:rPr>
        <w:t xml:space="preserve"> senses with </w:t>
      </w:r>
      <w:r w:rsidRPr="00002B36">
        <w:rPr>
          <w:rFonts w:hint="eastAsia"/>
          <w:sz w:val="18"/>
          <w:szCs w:val="18"/>
        </w:rPr>
        <w:t>smart</w:t>
      </w:r>
      <w:r w:rsidRPr="00002B36">
        <w:rPr>
          <w:sz w:val="18"/>
          <w:szCs w:val="18"/>
        </w:rPr>
        <w:t xml:space="preserve"> and digital technology, while maintaining the full-sensory texture that we have been familiar with for thousands of years. This is the most important direction for </w:t>
      </w:r>
      <w:r w:rsidRPr="00002B36">
        <w:rPr>
          <w:rFonts w:hint="eastAsia"/>
          <w:sz w:val="18"/>
          <w:szCs w:val="18"/>
        </w:rPr>
        <w:t xml:space="preserve">our </w:t>
      </w:r>
      <w:r w:rsidRPr="00002B36">
        <w:rPr>
          <w:sz w:val="18"/>
          <w:szCs w:val="18"/>
        </w:rPr>
        <w:t>future design.</w:t>
      </w:r>
      <w:r w:rsidRPr="00002B36">
        <w:rPr>
          <w:rFonts w:hint="eastAsia"/>
          <w:sz w:val="18"/>
          <w:szCs w:val="18"/>
        </w:rPr>
        <w:t xml:space="preserve"> </w:t>
      </w:r>
      <w:r w:rsidRPr="00002B36">
        <w:rPr>
          <w:sz w:val="18"/>
          <w:szCs w:val="18"/>
        </w:rPr>
        <w:t>We aspire to transform the mechanical nature of the digital world into warmth and vividness through a comprehensive sensory presentation, so that people can not only enjoy the convenience and efficiency brought by technology, but also feel the beauty and reality of life.</w:t>
      </w:r>
    </w:p>
    <w:p w14:paraId="3C69242C" w14:textId="4320FAEB" w:rsidR="00D2309D" w:rsidRDefault="00D2309D" w:rsidP="00002B36"/>
    <w:p w14:paraId="4E265108" w14:textId="1C7CC5F8" w:rsidR="00D2309D" w:rsidRPr="00002B36" w:rsidRDefault="00D2309D" w:rsidP="00002B36">
      <w:pPr>
        <w:jc w:val="left"/>
        <w:rPr>
          <w:sz w:val="18"/>
          <w:szCs w:val="18"/>
        </w:rPr>
      </w:pPr>
      <w:r w:rsidRPr="00002B36">
        <w:rPr>
          <w:sz w:val="18"/>
          <w:szCs w:val="18"/>
        </w:rPr>
        <w:t>For Audi, this collaboration represents an exchange and exploration of art and design.</w:t>
      </w:r>
      <w:r w:rsidRPr="00002B36">
        <w:rPr>
          <w:rFonts w:hint="eastAsia"/>
          <w:sz w:val="18"/>
          <w:szCs w:val="18"/>
        </w:rPr>
        <w:t xml:space="preserve"> </w:t>
      </w:r>
      <w:r w:rsidRPr="00002B36">
        <w:rPr>
          <w:sz w:val="18"/>
          <w:szCs w:val="18"/>
        </w:rPr>
        <w:t>The Audi “House of Progress” e-</w:t>
      </w:r>
      <w:proofErr w:type="spellStart"/>
      <w:r w:rsidRPr="00002B36">
        <w:rPr>
          <w:sz w:val="18"/>
          <w:szCs w:val="18"/>
        </w:rPr>
        <w:t>tron</w:t>
      </w:r>
      <w:proofErr w:type="spellEnd"/>
      <w:r w:rsidRPr="00002B36">
        <w:rPr>
          <w:sz w:val="18"/>
          <w:szCs w:val="18"/>
        </w:rPr>
        <w:t xml:space="preserve"> GT Exhibition is an innovative way to showcase this symbiosis between function and aesthetics, aiming to inspire a sustainable framework and cultivate a future that is both human-centered and remarkable.</w:t>
      </w:r>
    </w:p>
    <w:p w14:paraId="044E40F6" w14:textId="63952E8D" w:rsidR="00D2309D" w:rsidRPr="00D2309D" w:rsidRDefault="00002B36" w:rsidP="00D2309D">
      <w:r>
        <w:rPr>
          <w:noProof/>
        </w:rPr>
        <w:lastRenderedPageBreak/>
        <w:drawing>
          <wp:anchor distT="0" distB="0" distL="114300" distR="114300" simplePos="0" relativeHeight="251700224" behindDoc="0" locked="0" layoutInCell="1" allowOverlap="1" wp14:anchorId="2DE120AA" wp14:editId="6D27B9FA">
            <wp:simplePos x="0" y="0"/>
            <wp:positionH relativeFrom="margin">
              <wp:align>center</wp:align>
            </wp:positionH>
            <wp:positionV relativeFrom="paragraph">
              <wp:posOffset>198120</wp:posOffset>
            </wp:positionV>
            <wp:extent cx="5147310" cy="2887980"/>
            <wp:effectExtent l="0" t="0" r="0" b="7620"/>
            <wp:wrapTopAndBottom/>
            <wp:docPr id="470332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32894" name=""/>
                    <pic:cNvPicPr/>
                  </pic:nvPicPr>
                  <pic:blipFill>
                    <a:blip r:embed="rId48">
                      <a:extLst>
                        <a:ext uri="{28A0092B-C50C-407E-A947-70E740481C1C}">
                          <a14:useLocalDpi xmlns:a14="http://schemas.microsoft.com/office/drawing/2010/main" val="0"/>
                        </a:ext>
                      </a:extLst>
                    </a:blip>
                    <a:stretch>
                      <a:fillRect/>
                    </a:stretch>
                  </pic:blipFill>
                  <pic:spPr>
                    <a:xfrm>
                      <a:off x="0" y="0"/>
                      <a:ext cx="5147310" cy="2887980"/>
                    </a:xfrm>
                    <a:prstGeom prst="rect">
                      <a:avLst/>
                    </a:prstGeom>
                  </pic:spPr>
                </pic:pic>
              </a:graphicData>
            </a:graphic>
            <wp14:sizeRelH relativeFrom="margin">
              <wp14:pctWidth>0</wp14:pctWidth>
            </wp14:sizeRelH>
            <wp14:sizeRelV relativeFrom="margin">
              <wp14:pctHeight>0</wp14:pctHeight>
            </wp14:sizeRelV>
          </wp:anchor>
        </w:drawing>
      </w:r>
    </w:p>
    <w:p w14:paraId="01696F03" w14:textId="31CE2C78" w:rsidR="00002B36" w:rsidRPr="00002B36" w:rsidRDefault="00002B36" w:rsidP="00002B36">
      <w:pPr>
        <w:widowControl/>
        <w:shd w:val="clear" w:color="auto" w:fill="FFFFFF"/>
        <w:jc w:val="center"/>
        <w:rPr>
          <w:rFonts w:ascii="PingFangTC-light" w:eastAsia="宋体" w:hAnsi="PingFangTC-light" w:cs="宋体" w:hint="eastAsia"/>
          <w:color w:val="000000" w:themeColor="text1"/>
          <w:spacing w:val="8"/>
          <w:kern w:val="0"/>
          <w:sz w:val="18"/>
          <w:szCs w:val="18"/>
          <w14:ligatures w14:val="none"/>
        </w:rPr>
      </w:pPr>
      <w:r w:rsidRPr="00002B36">
        <w:rPr>
          <w:rFonts w:ascii="PingFangTC-light" w:eastAsia="宋体" w:hAnsi="PingFangTC-light" w:cs="宋体"/>
          <w:color w:val="000000" w:themeColor="text1"/>
          <w:spacing w:val="8"/>
          <w:kern w:val="0"/>
          <w:sz w:val="18"/>
          <w:szCs w:val="18"/>
          <w14:ligatures w14:val="none"/>
        </w:rPr>
        <w:t>▲</w:t>
      </w:r>
      <w:r w:rsidR="00E62DA1">
        <w:rPr>
          <w:rFonts w:ascii="PingFangTC-light" w:eastAsia="宋体" w:hAnsi="PingFangTC-light" w:cs="宋体" w:hint="eastAsia"/>
          <w:color w:val="000000" w:themeColor="text1"/>
          <w:spacing w:val="8"/>
          <w:kern w:val="0"/>
          <w:sz w:val="18"/>
          <w:szCs w:val="18"/>
          <w14:ligatures w14:val="none"/>
        </w:rPr>
        <w:t xml:space="preserve">. </w:t>
      </w:r>
      <w:r w:rsidRPr="00002B36">
        <w:rPr>
          <w:rFonts w:ascii="PingFangTC-light" w:eastAsia="宋体" w:hAnsi="PingFangTC-light" w:cs="宋体"/>
          <w:color w:val="000000" w:themeColor="text1"/>
          <w:spacing w:val="8"/>
          <w:kern w:val="0"/>
          <w:sz w:val="18"/>
          <w:szCs w:val="18"/>
          <w14:ligatures w14:val="none"/>
        </w:rPr>
        <w:t>Dialogue and Exploration of Art and Design Aesthetics</w:t>
      </w:r>
    </w:p>
    <w:p w14:paraId="321BB82D" w14:textId="10E81CB5" w:rsidR="003211F6" w:rsidRPr="00C80F49" w:rsidRDefault="003211F6" w:rsidP="003211F6">
      <w:pPr>
        <w:jc w:val="center"/>
        <w:rPr>
          <w:rFonts w:ascii="PingFangTC-light" w:hAnsi="PingFangTC-light" w:hint="eastAsia"/>
          <w:color w:val="000000" w:themeColor="text1"/>
          <w:spacing w:val="8"/>
          <w:sz w:val="18"/>
          <w:szCs w:val="18"/>
          <w:shd w:val="clear" w:color="auto" w:fill="FFFFFF"/>
        </w:rPr>
      </w:pPr>
      <w:r w:rsidRPr="003211F6">
        <w:rPr>
          <w:rFonts w:ascii="PingFangTC-light" w:hAnsi="PingFangTC-light"/>
          <w:color w:val="000000" w:themeColor="text1"/>
          <w:spacing w:val="8"/>
          <w:sz w:val="18"/>
          <w:szCs w:val="18"/>
          <w:shd w:val="clear" w:color="auto" w:fill="FFFFFF"/>
        </w:rPr>
        <w:t>© FAW-Audi &amp; Bazaar Art</w:t>
      </w:r>
    </w:p>
    <w:p w14:paraId="0052E271" w14:textId="2B6278D1" w:rsidR="00991004" w:rsidRDefault="00991004" w:rsidP="00002B36">
      <w:pPr>
        <w:jc w:val="center"/>
        <w:rPr>
          <w:rFonts w:ascii="PingFangTC-light" w:hAnsi="PingFangTC-light" w:hint="eastAsia"/>
          <w:color w:val="000000" w:themeColor="text1"/>
          <w:spacing w:val="8"/>
          <w:sz w:val="18"/>
          <w:szCs w:val="18"/>
          <w:shd w:val="clear" w:color="auto" w:fill="FFFFFF"/>
        </w:rPr>
      </w:pPr>
    </w:p>
    <w:p w14:paraId="24D80AE3" w14:textId="3FC8B3CA" w:rsidR="00002B36" w:rsidRPr="00002B36" w:rsidRDefault="00002B36" w:rsidP="00002B36">
      <w:pPr>
        <w:jc w:val="center"/>
        <w:rPr>
          <w:rFonts w:ascii="PingFangTC-light" w:hAnsi="PingFangTC-light" w:hint="eastAsia"/>
          <w:color w:val="000000" w:themeColor="text1"/>
          <w:spacing w:val="8"/>
          <w:sz w:val="18"/>
          <w:szCs w:val="18"/>
          <w:shd w:val="clear" w:color="auto" w:fill="FFFFFF"/>
        </w:rPr>
      </w:pPr>
      <w:r>
        <w:rPr>
          <w:noProof/>
        </w:rPr>
        <w:drawing>
          <wp:inline distT="0" distB="0" distL="0" distR="0" wp14:anchorId="11A6325D" wp14:editId="0ED9ACD6">
            <wp:extent cx="5274310" cy="2974340"/>
            <wp:effectExtent l="0" t="0" r="2540" b="0"/>
            <wp:docPr id="2030447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47703" name=""/>
                    <pic:cNvPicPr/>
                  </pic:nvPicPr>
                  <pic:blipFill>
                    <a:blip r:embed="rId49"/>
                    <a:stretch>
                      <a:fillRect/>
                    </a:stretch>
                  </pic:blipFill>
                  <pic:spPr>
                    <a:xfrm>
                      <a:off x="0" y="0"/>
                      <a:ext cx="5274310" cy="2974340"/>
                    </a:xfrm>
                    <a:prstGeom prst="rect">
                      <a:avLst/>
                    </a:prstGeom>
                  </pic:spPr>
                </pic:pic>
              </a:graphicData>
            </a:graphic>
          </wp:inline>
        </w:drawing>
      </w:r>
    </w:p>
    <w:p w14:paraId="5F021FF0" w14:textId="4FA07F4E" w:rsidR="00002B36" w:rsidRPr="00002B36" w:rsidRDefault="00002B36" w:rsidP="00002B36">
      <w:pPr>
        <w:widowControl/>
        <w:shd w:val="clear" w:color="auto" w:fill="FFFFFF"/>
        <w:jc w:val="center"/>
        <w:rPr>
          <w:rFonts w:ascii="PingFangTC-light" w:eastAsia="宋体" w:hAnsi="PingFangTC-light" w:cs="宋体" w:hint="eastAsia"/>
          <w:color w:val="000000" w:themeColor="text1"/>
          <w:spacing w:val="8"/>
          <w:kern w:val="0"/>
          <w:sz w:val="18"/>
          <w:szCs w:val="18"/>
          <w14:ligatures w14:val="none"/>
        </w:rPr>
      </w:pPr>
      <w:r w:rsidRPr="00002B36">
        <w:rPr>
          <w:rFonts w:ascii="PingFangTC-light" w:eastAsia="宋体" w:hAnsi="PingFangTC-light" w:cs="宋体"/>
          <w:color w:val="000000" w:themeColor="text1"/>
          <w:spacing w:val="8"/>
          <w:kern w:val="0"/>
          <w:sz w:val="18"/>
          <w:szCs w:val="18"/>
          <w14:ligatures w14:val="none"/>
        </w:rPr>
        <w:t>▲</w:t>
      </w:r>
      <w:r w:rsidR="00E62DA1">
        <w:rPr>
          <w:rFonts w:ascii="PingFangTC-light" w:eastAsia="宋体" w:hAnsi="PingFangTC-light" w:cs="宋体" w:hint="eastAsia"/>
          <w:color w:val="000000" w:themeColor="text1"/>
          <w:spacing w:val="8"/>
          <w:kern w:val="0"/>
          <w:sz w:val="18"/>
          <w:szCs w:val="18"/>
          <w14:ligatures w14:val="none"/>
        </w:rPr>
        <w:t xml:space="preserve">. </w:t>
      </w:r>
      <w:r w:rsidRPr="00002B36">
        <w:rPr>
          <w:rFonts w:ascii="PingFangTC-light" w:eastAsia="宋体" w:hAnsi="PingFangTC-light" w:cs="宋体"/>
          <w:color w:val="000000" w:themeColor="text1"/>
          <w:spacing w:val="8"/>
          <w:kern w:val="0"/>
          <w:sz w:val="18"/>
          <w:szCs w:val="18"/>
          <w14:ligatures w14:val="none"/>
        </w:rPr>
        <w:t xml:space="preserve">The exhibition in Hangzhou came to an </w:t>
      </w:r>
      <w:proofErr w:type="gramStart"/>
      <w:r w:rsidRPr="00002B36">
        <w:rPr>
          <w:rFonts w:ascii="PingFangTC-light" w:eastAsia="宋体" w:hAnsi="PingFangTC-light" w:cs="宋体"/>
          <w:color w:val="000000" w:themeColor="text1"/>
          <w:spacing w:val="8"/>
          <w:kern w:val="0"/>
          <w:sz w:val="18"/>
          <w:szCs w:val="18"/>
          <w14:ligatures w14:val="none"/>
        </w:rPr>
        <w:t>end,  the</w:t>
      </w:r>
      <w:proofErr w:type="gramEnd"/>
      <w:r w:rsidRPr="00002B36">
        <w:rPr>
          <w:rFonts w:ascii="PingFangTC-light" w:eastAsia="宋体" w:hAnsi="PingFangTC-light" w:cs="宋体"/>
          <w:color w:val="000000" w:themeColor="text1"/>
          <w:spacing w:val="8"/>
          <w:kern w:val="0"/>
          <w:sz w:val="18"/>
          <w:szCs w:val="18"/>
          <w14:ligatures w14:val="none"/>
        </w:rPr>
        <w:t xml:space="preserve"> exploration journey for future never stops. </w:t>
      </w:r>
    </w:p>
    <w:p w14:paraId="688FB4F1" w14:textId="5E7DBF8B" w:rsidR="003211F6" w:rsidRPr="00C80F49" w:rsidRDefault="003211F6" w:rsidP="003211F6">
      <w:pPr>
        <w:jc w:val="center"/>
        <w:rPr>
          <w:rFonts w:ascii="PingFangTC-light" w:hAnsi="PingFangTC-light" w:hint="eastAsia"/>
          <w:color w:val="000000" w:themeColor="text1"/>
          <w:spacing w:val="8"/>
          <w:sz w:val="18"/>
          <w:szCs w:val="18"/>
          <w:shd w:val="clear" w:color="auto" w:fill="FFFFFF"/>
        </w:rPr>
      </w:pPr>
      <w:r w:rsidRPr="003211F6">
        <w:rPr>
          <w:rFonts w:ascii="PingFangTC-light" w:hAnsi="PingFangTC-light"/>
          <w:color w:val="000000" w:themeColor="text1"/>
          <w:spacing w:val="8"/>
          <w:sz w:val="18"/>
          <w:szCs w:val="18"/>
          <w:shd w:val="clear" w:color="auto" w:fill="FFFFFF"/>
        </w:rPr>
        <w:t>© FAW-Audi &amp; Bazaar Art</w:t>
      </w:r>
    </w:p>
    <w:bookmarkEnd w:id="11"/>
    <w:p w14:paraId="4E7448A1" w14:textId="1347C026" w:rsidR="003211F6" w:rsidRDefault="003211F6" w:rsidP="00002B36">
      <w:pPr>
        <w:jc w:val="center"/>
        <w:rPr>
          <w:rFonts w:ascii="PingFangTC-light" w:eastAsia="宋体" w:hAnsi="PingFangTC-light" w:cs="宋体" w:hint="eastAsia"/>
          <w:color w:val="000000" w:themeColor="text1"/>
          <w:spacing w:val="9"/>
          <w:kern w:val="0"/>
          <w:sz w:val="18"/>
          <w:szCs w:val="18"/>
          <w14:ligatures w14:val="none"/>
        </w:rPr>
      </w:pPr>
      <w:r w:rsidRPr="00A979EE">
        <w:rPr>
          <w:b/>
          <w:bCs/>
          <w:noProof/>
        </w:rPr>
        <w:lastRenderedPageBreak/>
        <w:drawing>
          <wp:anchor distT="0" distB="0" distL="114300" distR="114300" simplePos="0" relativeHeight="251701248" behindDoc="0" locked="0" layoutInCell="1" allowOverlap="1" wp14:anchorId="53EDC256" wp14:editId="43C9B10A">
            <wp:simplePos x="0" y="0"/>
            <wp:positionH relativeFrom="margin">
              <wp:align>center</wp:align>
            </wp:positionH>
            <wp:positionV relativeFrom="paragraph">
              <wp:posOffset>0</wp:posOffset>
            </wp:positionV>
            <wp:extent cx="3220720" cy="4754245"/>
            <wp:effectExtent l="0" t="0" r="0" b="8255"/>
            <wp:wrapTopAndBottom/>
            <wp:docPr id="17813703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0720" cy="4754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B36">
        <w:rPr>
          <w:rFonts w:ascii="PingFangTC-light" w:eastAsia="宋体" w:hAnsi="PingFangTC-light" w:cs="宋体"/>
          <w:color w:val="000000" w:themeColor="text1"/>
          <w:spacing w:val="9"/>
          <w:kern w:val="0"/>
          <w:sz w:val="18"/>
          <w:szCs w:val="18"/>
          <w14:ligatures w14:val="none"/>
        </w:rPr>
        <w:t>©</w:t>
      </w:r>
      <w:r>
        <w:rPr>
          <w:rFonts w:ascii="PingFangTC-light" w:eastAsia="宋体" w:hAnsi="PingFangTC-light" w:cs="宋体" w:hint="eastAsia"/>
          <w:color w:val="000000" w:themeColor="text1"/>
          <w:spacing w:val="9"/>
          <w:kern w:val="0"/>
          <w:sz w:val="18"/>
          <w:szCs w:val="18"/>
          <w14:ligatures w14:val="none"/>
        </w:rPr>
        <w:t xml:space="preserve"> SODA</w:t>
      </w:r>
    </w:p>
    <w:p w14:paraId="0B77A330" w14:textId="77777777" w:rsidR="003211F6" w:rsidRDefault="003211F6" w:rsidP="00002B36">
      <w:pPr>
        <w:jc w:val="center"/>
        <w:rPr>
          <w:b/>
          <w:bCs/>
        </w:rPr>
      </w:pPr>
    </w:p>
    <w:p w14:paraId="1DD0EB33" w14:textId="337EF43C" w:rsidR="00002B36" w:rsidRPr="00467647" w:rsidRDefault="00002B36" w:rsidP="00A9556C">
      <w:pPr>
        <w:jc w:val="center"/>
        <w:rPr>
          <w:b/>
          <w:bCs/>
        </w:rPr>
      </w:pPr>
      <w:r w:rsidRPr="00467647">
        <w:rPr>
          <w:rFonts w:hint="eastAsia"/>
          <w:b/>
          <w:bCs/>
        </w:rPr>
        <w:t>Project Information</w:t>
      </w:r>
    </w:p>
    <w:p w14:paraId="59F2D351" w14:textId="5BD771F1" w:rsidR="00002B36" w:rsidRPr="00002B36" w:rsidRDefault="00002B36" w:rsidP="00A9556C">
      <w:pPr>
        <w:jc w:val="center"/>
      </w:pPr>
      <w:r w:rsidRPr="00002B36">
        <w:rPr>
          <w:rFonts w:hint="eastAsia"/>
        </w:rPr>
        <w:t>Project：AUDI</w:t>
      </w:r>
      <w:r>
        <w:rPr>
          <w:rFonts w:hint="eastAsia"/>
        </w:rPr>
        <w:t xml:space="preserve"> </w:t>
      </w:r>
      <w:r>
        <w:t>“</w:t>
      </w:r>
      <w:r>
        <w:rPr>
          <w:rFonts w:hint="eastAsia"/>
        </w:rPr>
        <w:t>Make the Energy Visible</w:t>
      </w:r>
      <w:r>
        <w:t>”</w:t>
      </w:r>
      <w:r>
        <w:rPr>
          <w:rFonts w:hint="eastAsia"/>
        </w:rPr>
        <w:t xml:space="preserve"> e-</w:t>
      </w:r>
      <w:proofErr w:type="spellStart"/>
      <w:r>
        <w:rPr>
          <w:rFonts w:hint="eastAsia"/>
        </w:rPr>
        <w:t>tron</w:t>
      </w:r>
      <w:proofErr w:type="spellEnd"/>
      <w:r>
        <w:rPr>
          <w:rFonts w:hint="eastAsia"/>
        </w:rPr>
        <w:t xml:space="preserve"> GT Exhibition</w:t>
      </w:r>
    </w:p>
    <w:p w14:paraId="1654E487" w14:textId="1DA229CE" w:rsidR="00002B36" w:rsidRDefault="00002B36" w:rsidP="00A9556C">
      <w:pPr>
        <w:jc w:val="center"/>
      </w:pPr>
      <w:r w:rsidRPr="00002B36">
        <w:t xml:space="preserve">Project Location: </w:t>
      </w:r>
      <w:r>
        <w:rPr>
          <w:rFonts w:hint="eastAsia"/>
        </w:rPr>
        <w:t>Shanghai / Hangzhou</w:t>
      </w:r>
    </w:p>
    <w:p w14:paraId="5041B65F" w14:textId="23569344" w:rsidR="00002B36" w:rsidRPr="00002B36" w:rsidRDefault="00002B36" w:rsidP="00A9556C">
      <w:pPr>
        <w:jc w:val="center"/>
      </w:pPr>
      <w:r w:rsidRPr="00002B36">
        <w:t>Gross Area: 3</w:t>
      </w:r>
      <w:r>
        <w:rPr>
          <w:rFonts w:hint="eastAsia"/>
        </w:rPr>
        <w:t>00</w:t>
      </w:r>
      <w:r w:rsidRPr="00002B36">
        <w:t>m²</w:t>
      </w:r>
    </w:p>
    <w:p w14:paraId="52D1EE38" w14:textId="035B0707" w:rsidR="00467647" w:rsidRDefault="00467647" w:rsidP="00A9556C">
      <w:pPr>
        <w:jc w:val="center"/>
        <w:rPr>
          <w:szCs w:val="21"/>
        </w:rPr>
      </w:pPr>
      <w:r>
        <w:rPr>
          <w:rFonts w:hint="eastAsia"/>
          <w:szCs w:val="21"/>
        </w:rPr>
        <w:t>J</w:t>
      </w:r>
      <w:r w:rsidRPr="00557DFF">
        <w:rPr>
          <w:szCs w:val="21"/>
        </w:rPr>
        <w:t xml:space="preserve">ointly </w:t>
      </w:r>
      <w:r>
        <w:rPr>
          <w:rFonts w:hint="eastAsia"/>
          <w:szCs w:val="21"/>
        </w:rPr>
        <w:t>O</w:t>
      </w:r>
      <w:r w:rsidRPr="00557DFF">
        <w:rPr>
          <w:szCs w:val="21"/>
        </w:rPr>
        <w:t>rganized by</w:t>
      </w:r>
      <w:r>
        <w:rPr>
          <w:rFonts w:hint="eastAsia"/>
          <w:szCs w:val="21"/>
        </w:rPr>
        <w:t>:</w:t>
      </w:r>
      <w:r w:rsidRPr="00557DFF">
        <w:rPr>
          <w:szCs w:val="21"/>
        </w:rPr>
        <w:t xml:space="preserve"> FAW-Audi </w:t>
      </w:r>
      <w:r w:rsidRPr="00557DFF">
        <w:rPr>
          <w:rFonts w:hint="eastAsia"/>
          <w:szCs w:val="21"/>
        </w:rPr>
        <w:t>&amp;</w:t>
      </w:r>
      <w:r w:rsidRPr="00557DFF">
        <w:rPr>
          <w:szCs w:val="21"/>
        </w:rPr>
        <w:t xml:space="preserve"> Bazaar Art</w:t>
      </w:r>
    </w:p>
    <w:p w14:paraId="54440236" w14:textId="03984B02" w:rsidR="00467647" w:rsidRDefault="00947ACD" w:rsidP="00A9556C">
      <w:pPr>
        <w:jc w:val="center"/>
        <w:rPr>
          <w:szCs w:val="21"/>
        </w:rPr>
      </w:pPr>
      <w:r>
        <w:rPr>
          <w:rFonts w:hint="eastAsia"/>
          <w:szCs w:val="21"/>
        </w:rPr>
        <w:t>Planned by</w:t>
      </w:r>
      <w:r w:rsidR="00467647">
        <w:rPr>
          <w:rFonts w:hint="eastAsia"/>
          <w:szCs w:val="21"/>
        </w:rPr>
        <w:t xml:space="preserve">: </w:t>
      </w:r>
      <w:proofErr w:type="spellStart"/>
      <w:r w:rsidR="00467647">
        <w:rPr>
          <w:rFonts w:hint="eastAsia"/>
          <w:szCs w:val="21"/>
        </w:rPr>
        <w:t>THEMiS</w:t>
      </w:r>
      <w:proofErr w:type="spellEnd"/>
    </w:p>
    <w:p w14:paraId="1C382A31" w14:textId="404100F3" w:rsidR="00467647" w:rsidRDefault="00467647" w:rsidP="00A9556C">
      <w:pPr>
        <w:jc w:val="center"/>
        <w:rPr>
          <w:szCs w:val="21"/>
        </w:rPr>
      </w:pPr>
      <w:r w:rsidRPr="00467647">
        <w:rPr>
          <w:szCs w:val="21"/>
        </w:rPr>
        <w:t>Participating Artists</w:t>
      </w:r>
      <w:r>
        <w:rPr>
          <w:rFonts w:hint="eastAsia"/>
          <w:szCs w:val="21"/>
        </w:rPr>
        <w:t xml:space="preserve">: Ding ZHANG, </w:t>
      </w:r>
      <w:proofErr w:type="spellStart"/>
      <w:r w:rsidRPr="00145A89">
        <w:t>Todomuta</w:t>
      </w:r>
      <w:proofErr w:type="spellEnd"/>
      <w:r w:rsidRPr="00145A89">
        <w:t xml:space="preserve"> Studio</w:t>
      </w:r>
      <w:r>
        <w:rPr>
          <w:rFonts w:hint="eastAsia"/>
        </w:rPr>
        <w:t xml:space="preserve">, </w:t>
      </w:r>
      <w:r w:rsidRPr="00145A89">
        <w:t>TUNDRA</w:t>
      </w:r>
      <w:r>
        <w:rPr>
          <w:rFonts w:hint="eastAsia"/>
        </w:rPr>
        <w:t xml:space="preserve">, </w:t>
      </w:r>
      <w:proofErr w:type="spellStart"/>
      <w:r>
        <w:rPr>
          <w:rFonts w:hint="eastAsia"/>
        </w:rPr>
        <w:t>Liechao</w:t>
      </w:r>
      <w:proofErr w:type="spellEnd"/>
      <w:r>
        <w:rPr>
          <w:rFonts w:hint="eastAsia"/>
        </w:rPr>
        <w:t xml:space="preserve"> CAI</w:t>
      </w:r>
    </w:p>
    <w:p w14:paraId="3C628C4C" w14:textId="67B6A5C0" w:rsidR="00467647" w:rsidRDefault="00467647" w:rsidP="00A9556C">
      <w:pPr>
        <w:jc w:val="center"/>
      </w:pPr>
      <w:r w:rsidRPr="00467647">
        <w:rPr>
          <w:szCs w:val="21"/>
        </w:rPr>
        <w:t>Participating</w:t>
      </w:r>
      <w:r>
        <w:rPr>
          <w:rFonts w:hint="eastAsia"/>
          <w:szCs w:val="21"/>
        </w:rPr>
        <w:t xml:space="preserve"> Architect: Yuan JIANG</w:t>
      </w:r>
    </w:p>
    <w:p w14:paraId="27264144" w14:textId="2306E5FF" w:rsidR="00002B36" w:rsidRPr="00ED7223" w:rsidRDefault="00002B36" w:rsidP="00A9556C">
      <w:pPr>
        <w:jc w:val="center"/>
        <w:rPr>
          <w:rFonts w:ascii="等线" w:eastAsia="PMingLiU" w:hAnsi="等线" w:cs="等线"/>
          <w:color w:val="473E3E"/>
          <w:spacing w:val="15"/>
          <w:sz w:val="20"/>
          <w:szCs w:val="20"/>
          <w:u w:color="473E3E"/>
          <w:lang w:val="zh-TW" w:eastAsia="zh-TW"/>
        </w:rPr>
      </w:pPr>
      <w:r w:rsidRPr="00002B36">
        <w:t>Design Studio:</w:t>
      </w:r>
      <w:r w:rsidR="00467647">
        <w:rPr>
          <w:rFonts w:hint="eastAsia"/>
        </w:rPr>
        <w:t xml:space="preserve"> </w:t>
      </w:r>
      <w:r w:rsidRPr="00002B36">
        <w:t>SODA Architects</w:t>
      </w:r>
    </w:p>
    <w:p w14:paraId="0C5B0063" w14:textId="27EB5FA3" w:rsidR="00467647" w:rsidRDefault="00002B36" w:rsidP="00A9556C">
      <w:pPr>
        <w:jc w:val="center"/>
        <w:rPr>
          <w:szCs w:val="21"/>
        </w:rPr>
      </w:pPr>
      <w:r w:rsidRPr="00467647">
        <w:rPr>
          <w:rFonts w:hint="eastAsia"/>
          <w:szCs w:val="21"/>
        </w:rPr>
        <w:t>D</w:t>
      </w:r>
      <w:r w:rsidRPr="00467647">
        <w:rPr>
          <w:szCs w:val="21"/>
        </w:rPr>
        <w:t xml:space="preserve">esign Team: </w:t>
      </w:r>
      <w:r w:rsidR="00467647" w:rsidRPr="00467647">
        <w:rPr>
          <w:rFonts w:hint="eastAsia"/>
          <w:szCs w:val="21"/>
        </w:rPr>
        <w:t xml:space="preserve">Yue HE, Xueying ZHANG, </w:t>
      </w:r>
      <w:proofErr w:type="spellStart"/>
      <w:r w:rsidR="00467647" w:rsidRPr="00467647">
        <w:rPr>
          <w:rFonts w:hint="eastAsia"/>
          <w:szCs w:val="21"/>
        </w:rPr>
        <w:t>Hanwei</w:t>
      </w:r>
      <w:proofErr w:type="spellEnd"/>
      <w:r w:rsidR="00467647" w:rsidRPr="00467647">
        <w:rPr>
          <w:rFonts w:hint="eastAsia"/>
          <w:szCs w:val="21"/>
        </w:rPr>
        <w:t xml:space="preserve"> LI, </w:t>
      </w:r>
      <w:proofErr w:type="spellStart"/>
      <w:r w:rsidR="00467647" w:rsidRPr="00467647">
        <w:rPr>
          <w:rFonts w:hint="eastAsia"/>
          <w:szCs w:val="21"/>
        </w:rPr>
        <w:t>Jiansheng</w:t>
      </w:r>
      <w:proofErr w:type="spellEnd"/>
      <w:r w:rsidR="00467647" w:rsidRPr="00467647">
        <w:rPr>
          <w:rFonts w:hint="eastAsia"/>
          <w:szCs w:val="21"/>
        </w:rPr>
        <w:t xml:space="preserve"> DONG, </w:t>
      </w:r>
      <w:proofErr w:type="spellStart"/>
      <w:r w:rsidR="00467647" w:rsidRPr="00467647">
        <w:rPr>
          <w:rFonts w:hint="eastAsia"/>
          <w:szCs w:val="21"/>
        </w:rPr>
        <w:t>Maosen</w:t>
      </w:r>
      <w:proofErr w:type="spellEnd"/>
      <w:r w:rsidR="00467647" w:rsidRPr="00467647">
        <w:rPr>
          <w:rFonts w:hint="eastAsia"/>
          <w:szCs w:val="21"/>
        </w:rPr>
        <w:t xml:space="preserve"> SANG,</w:t>
      </w:r>
      <w:r w:rsidR="008C49D5">
        <w:rPr>
          <w:rFonts w:hint="eastAsia"/>
          <w:szCs w:val="21"/>
        </w:rPr>
        <w:t xml:space="preserve"> </w:t>
      </w:r>
      <w:r w:rsidR="00467647" w:rsidRPr="00467647">
        <w:rPr>
          <w:rFonts w:hint="eastAsia"/>
          <w:szCs w:val="21"/>
        </w:rPr>
        <w:t>Jiao YANG, Xue WANG, Ying WANG</w:t>
      </w:r>
    </w:p>
    <w:p w14:paraId="31703FD5" w14:textId="5004EA01" w:rsidR="00467647" w:rsidRDefault="00467647" w:rsidP="00A9556C">
      <w:pPr>
        <w:jc w:val="center"/>
        <w:rPr>
          <w:szCs w:val="21"/>
        </w:rPr>
      </w:pPr>
      <w:r>
        <w:rPr>
          <w:rFonts w:hint="eastAsia"/>
          <w:szCs w:val="21"/>
        </w:rPr>
        <w:t xml:space="preserve">Main Material: </w:t>
      </w:r>
      <w:r w:rsidRPr="00467647">
        <w:rPr>
          <w:szCs w:val="21"/>
        </w:rPr>
        <w:t>Light steel keel, lightweight soft film, concrete slab, programmable multimedia lighting system</w:t>
      </w:r>
    </w:p>
    <w:p w14:paraId="467D889B" w14:textId="3B156240" w:rsidR="00467647" w:rsidRPr="00467647" w:rsidRDefault="00467647" w:rsidP="00A9556C">
      <w:pPr>
        <w:jc w:val="center"/>
        <w:rPr>
          <w:szCs w:val="21"/>
        </w:rPr>
      </w:pPr>
      <w:r>
        <w:rPr>
          <w:rFonts w:hint="eastAsia"/>
          <w:szCs w:val="21"/>
        </w:rPr>
        <w:t xml:space="preserve">Design Time: May. </w:t>
      </w:r>
      <w:r>
        <w:rPr>
          <w:szCs w:val="21"/>
        </w:rPr>
        <w:t>–</w:t>
      </w:r>
      <w:r>
        <w:rPr>
          <w:rFonts w:hint="eastAsia"/>
          <w:szCs w:val="21"/>
        </w:rPr>
        <w:t xml:space="preserve"> Oct. 2023</w:t>
      </w:r>
    </w:p>
    <w:p w14:paraId="7183A4AA" w14:textId="4AB0CE41" w:rsidR="00002B36" w:rsidRDefault="00002B36" w:rsidP="00A9556C">
      <w:pPr>
        <w:jc w:val="center"/>
        <w:rPr>
          <w:szCs w:val="21"/>
        </w:rPr>
      </w:pPr>
      <w:r w:rsidRPr="00467647">
        <w:rPr>
          <w:szCs w:val="21"/>
        </w:rPr>
        <w:t>Completion Year</w:t>
      </w:r>
      <w:r w:rsidR="00467647">
        <w:rPr>
          <w:rFonts w:hint="eastAsia"/>
          <w:szCs w:val="21"/>
        </w:rPr>
        <w:t>:</w:t>
      </w:r>
      <w:r w:rsidRPr="00467647">
        <w:rPr>
          <w:szCs w:val="21"/>
        </w:rPr>
        <w:t xml:space="preserve"> </w:t>
      </w:r>
      <w:r w:rsidR="00467647">
        <w:rPr>
          <w:rFonts w:hint="eastAsia"/>
          <w:szCs w:val="21"/>
        </w:rPr>
        <w:t xml:space="preserve">Oct. </w:t>
      </w:r>
      <w:r w:rsidRPr="00467647">
        <w:rPr>
          <w:szCs w:val="21"/>
        </w:rPr>
        <w:t>202</w:t>
      </w:r>
      <w:r w:rsidR="00467647">
        <w:rPr>
          <w:rFonts w:hint="eastAsia"/>
          <w:szCs w:val="21"/>
        </w:rPr>
        <w:t>3 for Shanghai / Nov. 2023 for Hangzhou</w:t>
      </w:r>
    </w:p>
    <w:p w14:paraId="274FFC14" w14:textId="77777777" w:rsidR="00467647" w:rsidRDefault="00467647" w:rsidP="00A9556C">
      <w:pPr>
        <w:jc w:val="center"/>
        <w:rPr>
          <w:szCs w:val="21"/>
        </w:rPr>
      </w:pPr>
      <w:r>
        <w:rPr>
          <w:rFonts w:hint="eastAsia"/>
          <w:szCs w:val="21"/>
        </w:rPr>
        <w:t>Written by: Yi GAO</w:t>
      </w:r>
    </w:p>
    <w:p w14:paraId="0E232E80" w14:textId="685FB6DA" w:rsidR="00002B36" w:rsidRPr="00467647" w:rsidRDefault="00002B36" w:rsidP="00A9556C">
      <w:pPr>
        <w:jc w:val="center"/>
        <w:rPr>
          <w:szCs w:val="21"/>
        </w:rPr>
      </w:pPr>
      <w:r w:rsidRPr="00467647">
        <w:rPr>
          <w:szCs w:val="21"/>
        </w:rPr>
        <w:t xml:space="preserve">Photo </w:t>
      </w:r>
      <w:r w:rsidR="00467647" w:rsidRPr="00467647">
        <w:rPr>
          <w:rFonts w:hint="eastAsia"/>
          <w:szCs w:val="21"/>
        </w:rPr>
        <w:t>and Video Provided by</w:t>
      </w:r>
      <w:r w:rsidRPr="00467647">
        <w:rPr>
          <w:szCs w:val="21"/>
        </w:rPr>
        <w:t xml:space="preserve">: </w:t>
      </w:r>
      <w:proofErr w:type="spellStart"/>
      <w:r w:rsidR="00467647" w:rsidRPr="00467647">
        <w:rPr>
          <w:rFonts w:hint="eastAsia"/>
          <w:szCs w:val="21"/>
        </w:rPr>
        <w:t>THEMiS</w:t>
      </w:r>
      <w:proofErr w:type="spellEnd"/>
    </w:p>
    <w:p w14:paraId="3B0F6DC4" w14:textId="438223AF" w:rsidR="00002B36" w:rsidRDefault="00002B36" w:rsidP="00A9556C">
      <w:pPr>
        <w:jc w:val="center"/>
      </w:pPr>
      <w:r w:rsidRPr="00467647">
        <w:rPr>
          <w:szCs w:val="21"/>
        </w:rPr>
        <w:t xml:space="preserve">Contact: </w:t>
      </w:r>
      <w:bookmarkStart w:id="12" w:name="OLE_LINK9"/>
      <w:proofErr w:type="spellStart"/>
      <w:r w:rsidRPr="00467647">
        <w:rPr>
          <w:szCs w:val="21"/>
        </w:rPr>
        <w:t>office@soda.archi</w:t>
      </w:r>
      <w:bookmarkEnd w:id="12"/>
      <w:proofErr w:type="spellEnd"/>
    </w:p>
    <w:sectPr w:rsidR="00002B36" w:rsidSect="000C0C2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71FF22" w14:textId="77777777" w:rsidR="00782996" w:rsidRDefault="00782996" w:rsidP="00526F3F">
      <w:r>
        <w:separator/>
      </w:r>
    </w:p>
  </w:endnote>
  <w:endnote w:type="continuationSeparator" w:id="0">
    <w:p w14:paraId="66327704" w14:textId="77777777" w:rsidR="00782996" w:rsidRDefault="00782996" w:rsidP="00526F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ingFangTC-light">
    <w:altName w:val="Cambria"/>
    <w:panose1 w:val="00000000000000000000"/>
    <w:charset w:val="00"/>
    <w:family w:val="roman"/>
    <w:notTrueType/>
    <w:pitch w:val="default"/>
  </w:font>
  <w:font w:name="-apple-system">
    <w:altName w:val="Calibri"/>
    <w:charset w:val="00"/>
    <w:family w:val="auto"/>
    <w:pitch w:val="default"/>
  </w:font>
  <w:font w:name="PMingLiU">
    <w:altName w:val="新細明體"/>
    <w:panose1 w:val="02010601000101010101"/>
    <w:charset w:val="88"/>
    <w:family w:val="roman"/>
    <w:pitch w:val="variable"/>
    <w:sig w:usb0="00000000" w:usb1="28CFFCFA" w:usb2="00000016" w:usb3="00000000" w:csb0="0010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FB7634" w14:textId="77777777" w:rsidR="00782996" w:rsidRDefault="00782996" w:rsidP="00526F3F">
      <w:r>
        <w:separator/>
      </w:r>
    </w:p>
  </w:footnote>
  <w:footnote w:type="continuationSeparator" w:id="0">
    <w:p w14:paraId="7201E5FB" w14:textId="77777777" w:rsidR="00782996" w:rsidRDefault="00782996" w:rsidP="00526F3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7D4C"/>
    <w:rsid w:val="00002B36"/>
    <w:rsid w:val="00031F5F"/>
    <w:rsid w:val="00051EB5"/>
    <w:rsid w:val="00072429"/>
    <w:rsid w:val="00081B90"/>
    <w:rsid w:val="000820AF"/>
    <w:rsid w:val="000B146D"/>
    <w:rsid w:val="000B48FF"/>
    <w:rsid w:val="000B62CB"/>
    <w:rsid w:val="000C0C2A"/>
    <w:rsid w:val="000C3629"/>
    <w:rsid w:val="000C3814"/>
    <w:rsid w:val="000C4336"/>
    <w:rsid w:val="000C6C53"/>
    <w:rsid w:val="000D37E5"/>
    <w:rsid w:val="000E6AF6"/>
    <w:rsid w:val="000F3DC9"/>
    <w:rsid w:val="001101BC"/>
    <w:rsid w:val="00121825"/>
    <w:rsid w:val="00122217"/>
    <w:rsid w:val="00130EA7"/>
    <w:rsid w:val="00145A89"/>
    <w:rsid w:val="001801C6"/>
    <w:rsid w:val="001911C9"/>
    <w:rsid w:val="0019471F"/>
    <w:rsid w:val="001F3CB4"/>
    <w:rsid w:val="00213551"/>
    <w:rsid w:val="00235603"/>
    <w:rsid w:val="00243885"/>
    <w:rsid w:val="00261DE6"/>
    <w:rsid w:val="002F08FE"/>
    <w:rsid w:val="002F1A12"/>
    <w:rsid w:val="002F4F02"/>
    <w:rsid w:val="0030398F"/>
    <w:rsid w:val="00316592"/>
    <w:rsid w:val="003211F6"/>
    <w:rsid w:val="00322125"/>
    <w:rsid w:val="00352D39"/>
    <w:rsid w:val="00356943"/>
    <w:rsid w:val="0035761A"/>
    <w:rsid w:val="003669FD"/>
    <w:rsid w:val="0039103D"/>
    <w:rsid w:val="003A570B"/>
    <w:rsid w:val="003D0743"/>
    <w:rsid w:val="003D37E4"/>
    <w:rsid w:val="004541ED"/>
    <w:rsid w:val="00462375"/>
    <w:rsid w:val="00467647"/>
    <w:rsid w:val="00476065"/>
    <w:rsid w:val="00483A3D"/>
    <w:rsid w:val="004D3AF4"/>
    <w:rsid w:val="004E4531"/>
    <w:rsid w:val="004F09FA"/>
    <w:rsid w:val="00504A1F"/>
    <w:rsid w:val="0050784F"/>
    <w:rsid w:val="005223C0"/>
    <w:rsid w:val="00526F3F"/>
    <w:rsid w:val="00535D13"/>
    <w:rsid w:val="00537A35"/>
    <w:rsid w:val="005417BF"/>
    <w:rsid w:val="00557DFF"/>
    <w:rsid w:val="00567D4C"/>
    <w:rsid w:val="005765D6"/>
    <w:rsid w:val="00583A4D"/>
    <w:rsid w:val="00584136"/>
    <w:rsid w:val="005860F0"/>
    <w:rsid w:val="00590AE5"/>
    <w:rsid w:val="00594E3B"/>
    <w:rsid w:val="005A7B8E"/>
    <w:rsid w:val="005B55FA"/>
    <w:rsid w:val="005D6D38"/>
    <w:rsid w:val="005D70B0"/>
    <w:rsid w:val="005F3838"/>
    <w:rsid w:val="005F5594"/>
    <w:rsid w:val="005F7C59"/>
    <w:rsid w:val="00603E33"/>
    <w:rsid w:val="006157EA"/>
    <w:rsid w:val="0062460C"/>
    <w:rsid w:val="00630214"/>
    <w:rsid w:val="00656C90"/>
    <w:rsid w:val="006611B7"/>
    <w:rsid w:val="00666594"/>
    <w:rsid w:val="00666844"/>
    <w:rsid w:val="00673C79"/>
    <w:rsid w:val="006744DB"/>
    <w:rsid w:val="00682B43"/>
    <w:rsid w:val="00697805"/>
    <w:rsid w:val="006B6A0F"/>
    <w:rsid w:val="00705A32"/>
    <w:rsid w:val="00711891"/>
    <w:rsid w:val="00714CD1"/>
    <w:rsid w:val="00716F87"/>
    <w:rsid w:val="00720C5D"/>
    <w:rsid w:val="007318DE"/>
    <w:rsid w:val="00763A5A"/>
    <w:rsid w:val="00782996"/>
    <w:rsid w:val="007900A2"/>
    <w:rsid w:val="007E2EFD"/>
    <w:rsid w:val="007F1641"/>
    <w:rsid w:val="00820BF3"/>
    <w:rsid w:val="00827C64"/>
    <w:rsid w:val="008333BE"/>
    <w:rsid w:val="00875491"/>
    <w:rsid w:val="00886C2D"/>
    <w:rsid w:val="0088739C"/>
    <w:rsid w:val="008A650A"/>
    <w:rsid w:val="008B3EBD"/>
    <w:rsid w:val="008C49D5"/>
    <w:rsid w:val="008E6BF0"/>
    <w:rsid w:val="008E7D91"/>
    <w:rsid w:val="00916634"/>
    <w:rsid w:val="009240A4"/>
    <w:rsid w:val="00947ACD"/>
    <w:rsid w:val="00976373"/>
    <w:rsid w:val="009766AB"/>
    <w:rsid w:val="009815AC"/>
    <w:rsid w:val="00991004"/>
    <w:rsid w:val="00996890"/>
    <w:rsid w:val="009A4CBB"/>
    <w:rsid w:val="009D365E"/>
    <w:rsid w:val="009E3C57"/>
    <w:rsid w:val="009F63A0"/>
    <w:rsid w:val="00A04580"/>
    <w:rsid w:val="00A12549"/>
    <w:rsid w:val="00A27377"/>
    <w:rsid w:val="00A5558D"/>
    <w:rsid w:val="00A57077"/>
    <w:rsid w:val="00A57682"/>
    <w:rsid w:val="00A65285"/>
    <w:rsid w:val="00A74B7F"/>
    <w:rsid w:val="00A75F51"/>
    <w:rsid w:val="00A9556C"/>
    <w:rsid w:val="00A979EE"/>
    <w:rsid w:val="00AA00C7"/>
    <w:rsid w:val="00AA0DDD"/>
    <w:rsid w:val="00AA29D8"/>
    <w:rsid w:val="00B04936"/>
    <w:rsid w:val="00B12F37"/>
    <w:rsid w:val="00B20004"/>
    <w:rsid w:val="00B42BED"/>
    <w:rsid w:val="00B610FD"/>
    <w:rsid w:val="00B8177A"/>
    <w:rsid w:val="00B844FC"/>
    <w:rsid w:val="00B86238"/>
    <w:rsid w:val="00BC138E"/>
    <w:rsid w:val="00BC2567"/>
    <w:rsid w:val="00BC73C7"/>
    <w:rsid w:val="00BC7DE7"/>
    <w:rsid w:val="00BE246F"/>
    <w:rsid w:val="00BF6383"/>
    <w:rsid w:val="00C12213"/>
    <w:rsid w:val="00C15237"/>
    <w:rsid w:val="00C20D38"/>
    <w:rsid w:val="00C3584A"/>
    <w:rsid w:val="00C5018A"/>
    <w:rsid w:val="00C61704"/>
    <w:rsid w:val="00C80F49"/>
    <w:rsid w:val="00C941B3"/>
    <w:rsid w:val="00C96D64"/>
    <w:rsid w:val="00CC5041"/>
    <w:rsid w:val="00CD77C1"/>
    <w:rsid w:val="00D03D3C"/>
    <w:rsid w:val="00D2309D"/>
    <w:rsid w:val="00D5215F"/>
    <w:rsid w:val="00D76DD5"/>
    <w:rsid w:val="00D94665"/>
    <w:rsid w:val="00DA0FFC"/>
    <w:rsid w:val="00DD00AA"/>
    <w:rsid w:val="00E12AED"/>
    <w:rsid w:val="00E254C4"/>
    <w:rsid w:val="00E62DA1"/>
    <w:rsid w:val="00E910DD"/>
    <w:rsid w:val="00E94A70"/>
    <w:rsid w:val="00EA16E9"/>
    <w:rsid w:val="00EA25EF"/>
    <w:rsid w:val="00EC21DC"/>
    <w:rsid w:val="00EF0156"/>
    <w:rsid w:val="00EF21EF"/>
    <w:rsid w:val="00F131D6"/>
    <w:rsid w:val="00F31406"/>
    <w:rsid w:val="00F351B1"/>
    <w:rsid w:val="00F435D6"/>
    <w:rsid w:val="00F462EF"/>
    <w:rsid w:val="00F50806"/>
    <w:rsid w:val="00F84C2C"/>
    <w:rsid w:val="00F85648"/>
    <w:rsid w:val="00FB1EA0"/>
    <w:rsid w:val="00FB7759"/>
    <w:rsid w:val="00FE75E2"/>
    <w:rsid w:val="00FF4D4F"/>
    <w:rsid w:val="00FF7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C1F822"/>
  <w15:chartTrackingRefBased/>
  <w15:docId w15:val="{7F93AB79-EDD4-4A59-9C5B-D35966DAF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67D4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567D4C"/>
    <w:pPr>
      <w:spacing w:beforeAutospacing="1" w:afterAutospacing="1"/>
      <w:jc w:val="left"/>
    </w:pPr>
    <w:rPr>
      <w:rFonts w:cs="Times New Roman"/>
      <w:kern w:val="0"/>
      <w:sz w:val="24"/>
      <w:szCs w:val="24"/>
    </w:rPr>
  </w:style>
  <w:style w:type="paragraph" w:styleId="a4">
    <w:name w:val="header"/>
    <w:basedOn w:val="a"/>
    <w:link w:val="a5"/>
    <w:uiPriority w:val="99"/>
    <w:unhideWhenUsed/>
    <w:rsid w:val="00526F3F"/>
    <w:pPr>
      <w:tabs>
        <w:tab w:val="center" w:pos="4153"/>
        <w:tab w:val="right" w:pos="8306"/>
      </w:tabs>
      <w:snapToGrid w:val="0"/>
      <w:jc w:val="center"/>
    </w:pPr>
    <w:rPr>
      <w:sz w:val="18"/>
      <w:szCs w:val="18"/>
    </w:rPr>
  </w:style>
  <w:style w:type="character" w:customStyle="1" w:styleId="a5">
    <w:name w:val="页眉 字符"/>
    <w:basedOn w:val="a0"/>
    <w:link w:val="a4"/>
    <w:uiPriority w:val="99"/>
    <w:rsid w:val="00526F3F"/>
    <w:rPr>
      <w:sz w:val="18"/>
      <w:szCs w:val="18"/>
    </w:rPr>
  </w:style>
  <w:style w:type="paragraph" w:styleId="a6">
    <w:name w:val="footer"/>
    <w:basedOn w:val="a"/>
    <w:link w:val="a7"/>
    <w:uiPriority w:val="99"/>
    <w:unhideWhenUsed/>
    <w:rsid w:val="00526F3F"/>
    <w:pPr>
      <w:tabs>
        <w:tab w:val="center" w:pos="4153"/>
        <w:tab w:val="right" w:pos="8306"/>
      </w:tabs>
      <w:snapToGrid w:val="0"/>
      <w:jc w:val="left"/>
    </w:pPr>
    <w:rPr>
      <w:sz w:val="18"/>
      <w:szCs w:val="18"/>
    </w:rPr>
  </w:style>
  <w:style w:type="character" w:customStyle="1" w:styleId="a7">
    <w:name w:val="页脚 字符"/>
    <w:basedOn w:val="a0"/>
    <w:link w:val="a6"/>
    <w:uiPriority w:val="99"/>
    <w:rsid w:val="00526F3F"/>
    <w:rPr>
      <w:sz w:val="18"/>
      <w:szCs w:val="18"/>
    </w:rPr>
  </w:style>
  <w:style w:type="character" w:styleId="a8">
    <w:name w:val="Strong"/>
    <w:basedOn w:val="a0"/>
    <w:qFormat/>
    <w:rsid w:val="00031F5F"/>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393317">
      <w:bodyDiv w:val="1"/>
      <w:marLeft w:val="0"/>
      <w:marRight w:val="0"/>
      <w:marTop w:val="0"/>
      <w:marBottom w:val="0"/>
      <w:divBdr>
        <w:top w:val="none" w:sz="0" w:space="0" w:color="auto"/>
        <w:left w:val="none" w:sz="0" w:space="0" w:color="auto"/>
        <w:bottom w:val="none" w:sz="0" w:space="0" w:color="auto"/>
        <w:right w:val="none" w:sz="0" w:space="0" w:color="auto"/>
      </w:divBdr>
    </w:div>
    <w:div w:id="310448820">
      <w:bodyDiv w:val="1"/>
      <w:marLeft w:val="0"/>
      <w:marRight w:val="0"/>
      <w:marTop w:val="0"/>
      <w:marBottom w:val="0"/>
      <w:divBdr>
        <w:top w:val="none" w:sz="0" w:space="0" w:color="auto"/>
        <w:left w:val="none" w:sz="0" w:space="0" w:color="auto"/>
        <w:bottom w:val="none" w:sz="0" w:space="0" w:color="auto"/>
        <w:right w:val="none" w:sz="0" w:space="0" w:color="auto"/>
      </w:divBdr>
    </w:div>
    <w:div w:id="563685176">
      <w:bodyDiv w:val="1"/>
      <w:marLeft w:val="0"/>
      <w:marRight w:val="0"/>
      <w:marTop w:val="0"/>
      <w:marBottom w:val="0"/>
      <w:divBdr>
        <w:top w:val="none" w:sz="0" w:space="0" w:color="auto"/>
        <w:left w:val="none" w:sz="0" w:space="0" w:color="auto"/>
        <w:bottom w:val="none" w:sz="0" w:space="0" w:color="auto"/>
        <w:right w:val="none" w:sz="0" w:space="0" w:color="auto"/>
      </w:divBdr>
    </w:div>
    <w:div w:id="806506645">
      <w:bodyDiv w:val="1"/>
      <w:marLeft w:val="0"/>
      <w:marRight w:val="0"/>
      <w:marTop w:val="0"/>
      <w:marBottom w:val="0"/>
      <w:divBdr>
        <w:top w:val="none" w:sz="0" w:space="0" w:color="auto"/>
        <w:left w:val="none" w:sz="0" w:space="0" w:color="auto"/>
        <w:bottom w:val="none" w:sz="0" w:space="0" w:color="auto"/>
        <w:right w:val="none" w:sz="0" w:space="0" w:color="auto"/>
      </w:divBdr>
    </w:div>
    <w:div w:id="1237856253">
      <w:bodyDiv w:val="1"/>
      <w:marLeft w:val="0"/>
      <w:marRight w:val="0"/>
      <w:marTop w:val="0"/>
      <w:marBottom w:val="0"/>
      <w:divBdr>
        <w:top w:val="none" w:sz="0" w:space="0" w:color="auto"/>
        <w:left w:val="none" w:sz="0" w:space="0" w:color="auto"/>
        <w:bottom w:val="none" w:sz="0" w:space="0" w:color="auto"/>
        <w:right w:val="none" w:sz="0" w:space="0" w:color="auto"/>
      </w:divBdr>
    </w:div>
    <w:div w:id="1303198952">
      <w:bodyDiv w:val="1"/>
      <w:marLeft w:val="0"/>
      <w:marRight w:val="0"/>
      <w:marTop w:val="0"/>
      <w:marBottom w:val="0"/>
      <w:divBdr>
        <w:top w:val="none" w:sz="0" w:space="0" w:color="auto"/>
        <w:left w:val="none" w:sz="0" w:space="0" w:color="auto"/>
        <w:bottom w:val="none" w:sz="0" w:space="0" w:color="auto"/>
        <w:right w:val="none" w:sz="0" w:space="0" w:color="auto"/>
      </w:divBdr>
    </w:div>
    <w:div w:id="1316760860">
      <w:bodyDiv w:val="1"/>
      <w:marLeft w:val="0"/>
      <w:marRight w:val="0"/>
      <w:marTop w:val="0"/>
      <w:marBottom w:val="0"/>
      <w:divBdr>
        <w:top w:val="none" w:sz="0" w:space="0" w:color="auto"/>
        <w:left w:val="none" w:sz="0" w:space="0" w:color="auto"/>
        <w:bottom w:val="none" w:sz="0" w:space="0" w:color="auto"/>
        <w:right w:val="none" w:sz="0" w:space="0" w:color="auto"/>
      </w:divBdr>
    </w:div>
    <w:div w:id="1694451289">
      <w:bodyDiv w:val="1"/>
      <w:marLeft w:val="0"/>
      <w:marRight w:val="0"/>
      <w:marTop w:val="0"/>
      <w:marBottom w:val="0"/>
      <w:divBdr>
        <w:top w:val="none" w:sz="0" w:space="0" w:color="auto"/>
        <w:left w:val="none" w:sz="0" w:space="0" w:color="auto"/>
        <w:bottom w:val="none" w:sz="0" w:space="0" w:color="auto"/>
        <w:right w:val="none" w:sz="0" w:space="0" w:color="auto"/>
      </w:divBdr>
    </w:div>
    <w:div w:id="183429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gif"/><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image" Target="media/image40.gif"/><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gif"/><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8" Type="http://schemas.openxmlformats.org/officeDocument/2006/relationships/image" Target="media/image3.jpeg"/><Relationship Id="rId51"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21</Pages>
  <Words>1725</Words>
  <Characters>9835</Characters>
  <Application>Microsoft Office Word</Application>
  <DocSecurity>0</DocSecurity>
  <Lines>81</Lines>
  <Paragraphs>23</Paragraphs>
  <ScaleCrop>false</ScaleCrop>
  <Company/>
  <LinksUpToDate>false</LinksUpToDate>
  <CharactersWithSpaces>11537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Fei Z</dc:creator>
  <cp:keywords/>
  <dc:description/>
  <cp:lastModifiedBy>Fei Z</cp:lastModifiedBy>
  <cp:revision>6</cp:revision>
  <cp:lastPrinted>2024-05-11T10:30:00Z</cp:lastPrinted>
  <dcterms:created xsi:type="dcterms:W3CDTF">2024-05-11T10:44:00Z</dcterms:created>
  <dcterms:modified xsi:type="dcterms:W3CDTF">2024-05-11T11:17:00Z</dcterms:modified>
</cp:coreProperties>
</file>