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2AE4"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News Fact 1:</w:t>
      </w:r>
    </w:p>
    <w:p w14:paraId="20A46B62"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A review of the renovation and reopening, the new building and interior by Maurice </w:t>
      </w:r>
      <w:proofErr w:type="spellStart"/>
      <w:r w:rsidRPr="00641DDF">
        <w:rPr>
          <w:rFonts w:ascii="TT Commons" w:hAnsi="TT Commons"/>
          <w:bCs/>
          <w:sz w:val="24"/>
          <w:szCs w:val="24"/>
          <w:lang w:val="en-US"/>
        </w:rPr>
        <w:t>Mentjens</w:t>
      </w:r>
      <w:proofErr w:type="spellEnd"/>
      <w:r w:rsidRPr="00641DDF">
        <w:rPr>
          <w:rFonts w:ascii="TT Commons" w:hAnsi="TT Commons"/>
          <w:bCs/>
          <w:sz w:val="24"/>
          <w:szCs w:val="24"/>
          <w:lang w:val="en-US"/>
        </w:rPr>
        <w:t xml:space="preserve">. Recognition of this project by numerous press coverage, including by </w:t>
      </w:r>
      <w:proofErr w:type="spellStart"/>
      <w:r w:rsidRPr="00641DDF">
        <w:rPr>
          <w:rFonts w:ascii="TT Commons" w:hAnsi="TT Commons"/>
          <w:bCs/>
          <w:sz w:val="24"/>
          <w:szCs w:val="24"/>
          <w:lang w:val="en-US"/>
        </w:rPr>
        <w:t>Archello</w:t>
      </w:r>
      <w:proofErr w:type="spellEnd"/>
      <w:r w:rsidRPr="00641DDF">
        <w:rPr>
          <w:rFonts w:ascii="TT Commons" w:hAnsi="TT Commons"/>
          <w:bCs/>
          <w:sz w:val="24"/>
          <w:szCs w:val="24"/>
          <w:lang w:val="en-US"/>
        </w:rPr>
        <w:t>.</w:t>
      </w:r>
    </w:p>
    <w:p w14:paraId="5EB8607F"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 xml:space="preserve">The </w:t>
      </w:r>
      <w:proofErr w:type="spellStart"/>
      <w:r w:rsidRPr="00641DDF">
        <w:rPr>
          <w:rFonts w:ascii="TT Commons" w:hAnsi="TT Commons"/>
          <w:b/>
          <w:bCs/>
          <w:sz w:val="24"/>
          <w:szCs w:val="24"/>
          <w:lang w:val="en-US"/>
        </w:rPr>
        <w:t>Weert</w:t>
      </w:r>
      <w:proofErr w:type="spellEnd"/>
      <w:r w:rsidRPr="00641DDF">
        <w:rPr>
          <w:rFonts w:ascii="TT Commons" w:hAnsi="TT Commons"/>
          <w:b/>
          <w:bCs/>
          <w:sz w:val="24"/>
          <w:szCs w:val="24"/>
          <w:lang w:val="en-US"/>
        </w:rPr>
        <w:t xml:space="preserve"> municipal museum reopened its doors on 3 May 2022, after extensive renovation, restoration and refurbishment. Under the name Museum W, the museum strikes a new substantive course with a renewed arrangement of the permanent collection and an exhibition </w:t>
      </w:r>
      <w:proofErr w:type="spellStart"/>
      <w:r w:rsidRPr="00641DDF">
        <w:rPr>
          <w:rFonts w:ascii="TT Commons" w:hAnsi="TT Commons"/>
          <w:b/>
          <w:bCs/>
          <w:sz w:val="24"/>
          <w:szCs w:val="24"/>
          <w:lang w:val="en-US"/>
        </w:rPr>
        <w:t>programme</w:t>
      </w:r>
      <w:proofErr w:type="spellEnd"/>
      <w:r w:rsidRPr="00641DDF">
        <w:rPr>
          <w:rFonts w:ascii="TT Commons" w:hAnsi="TT Commons"/>
          <w:b/>
          <w:bCs/>
          <w:sz w:val="24"/>
          <w:szCs w:val="24"/>
          <w:lang w:val="en-US"/>
        </w:rPr>
        <w:t xml:space="preserve"> with contemporary art and design. </w:t>
      </w:r>
    </w:p>
    <w:p w14:paraId="625AD66E"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Museum W is located in the oldest town hall (16th century) of </w:t>
      </w:r>
      <w:proofErr w:type="spellStart"/>
      <w:r w:rsidRPr="00641DDF">
        <w:rPr>
          <w:rFonts w:ascii="TT Commons" w:hAnsi="TT Commons"/>
          <w:bCs/>
          <w:sz w:val="24"/>
          <w:szCs w:val="24"/>
          <w:lang w:val="en-US"/>
        </w:rPr>
        <w:t>Weert</w:t>
      </w:r>
      <w:proofErr w:type="spellEnd"/>
      <w:r w:rsidRPr="00641DDF">
        <w:rPr>
          <w:rFonts w:ascii="TT Commons" w:hAnsi="TT Commons"/>
          <w:bCs/>
          <w:sz w:val="24"/>
          <w:szCs w:val="24"/>
          <w:lang w:val="en-US"/>
        </w:rPr>
        <w:t xml:space="preserve">, on the </w:t>
      </w:r>
      <w:proofErr w:type="spellStart"/>
      <w:r w:rsidRPr="00641DDF">
        <w:rPr>
          <w:rFonts w:ascii="TT Commons" w:hAnsi="TT Commons"/>
          <w:bCs/>
          <w:sz w:val="24"/>
          <w:szCs w:val="24"/>
          <w:lang w:val="en-US"/>
        </w:rPr>
        <w:t>Markt</w:t>
      </w:r>
      <w:proofErr w:type="spellEnd"/>
      <w:r w:rsidRPr="00641DDF">
        <w:rPr>
          <w:rFonts w:ascii="TT Commons" w:hAnsi="TT Commons"/>
          <w:bCs/>
          <w:sz w:val="24"/>
          <w:szCs w:val="24"/>
          <w:lang w:val="en-US"/>
        </w:rPr>
        <w:t xml:space="preserve">. The national monument was partly provided with a spectacular facade that was given a golden skin by being coated with </w:t>
      </w:r>
      <w:proofErr w:type="spellStart"/>
      <w:r w:rsidRPr="00641DDF">
        <w:rPr>
          <w:rFonts w:ascii="TT Commons" w:hAnsi="TT Commons"/>
          <w:bCs/>
          <w:sz w:val="24"/>
          <w:szCs w:val="24"/>
          <w:lang w:val="en-US"/>
        </w:rPr>
        <w:t>Tecu®Gold</w:t>
      </w:r>
      <w:proofErr w:type="spellEnd"/>
      <w:r w:rsidRPr="00641DDF">
        <w:rPr>
          <w:rFonts w:ascii="TT Commons" w:hAnsi="TT Commons"/>
          <w:bCs/>
          <w:sz w:val="24"/>
          <w:szCs w:val="24"/>
          <w:lang w:val="en-US"/>
        </w:rPr>
        <w:t xml:space="preserve">. The museum also received a totally revamped interior. The façade, new interior and furnishings were designed by Limburg designer Maurice </w:t>
      </w:r>
      <w:proofErr w:type="spellStart"/>
      <w:r w:rsidRPr="00641DDF">
        <w:rPr>
          <w:rFonts w:ascii="TT Commons" w:hAnsi="TT Commons"/>
          <w:bCs/>
          <w:sz w:val="24"/>
          <w:szCs w:val="24"/>
          <w:lang w:val="en-US"/>
        </w:rPr>
        <w:t>Mentjens</w:t>
      </w:r>
      <w:proofErr w:type="spellEnd"/>
      <w:r w:rsidRPr="00641DDF">
        <w:rPr>
          <w:rFonts w:ascii="TT Commons" w:hAnsi="TT Commons"/>
          <w:bCs/>
          <w:sz w:val="24"/>
          <w:szCs w:val="24"/>
          <w:lang w:val="en-US"/>
        </w:rPr>
        <w:t>.</w:t>
      </w:r>
    </w:p>
    <w:p w14:paraId="51E1222F"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For this renovation, Museum W was the only museum in the Netherlands to receive the </w:t>
      </w:r>
      <w:proofErr w:type="spellStart"/>
      <w:r w:rsidRPr="00641DDF">
        <w:rPr>
          <w:rFonts w:ascii="TT Commons" w:hAnsi="TT Commons"/>
          <w:bCs/>
          <w:sz w:val="24"/>
          <w:szCs w:val="24"/>
          <w:lang w:val="en-US"/>
        </w:rPr>
        <w:t>honourable</w:t>
      </w:r>
      <w:proofErr w:type="spellEnd"/>
      <w:r w:rsidRPr="00641DDF">
        <w:rPr>
          <w:rFonts w:ascii="TT Commons" w:hAnsi="TT Commons"/>
          <w:bCs/>
          <w:sz w:val="24"/>
          <w:szCs w:val="24"/>
          <w:lang w:val="en-US"/>
        </w:rPr>
        <w:t xml:space="preserve"> mention '</w:t>
      </w:r>
      <w:proofErr w:type="spellStart"/>
      <w:r w:rsidRPr="00641DDF">
        <w:rPr>
          <w:rFonts w:ascii="TT Commons" w:hAnsi="TT Commons"/>
          <w:bCs/>
          <w:sz w:val="24"/>
          <w:szCs w:val="24"/>
          <w:lang w:val="en-US"/>
        </w:rPr>
        <w:t>Archello's</w:t>
      </w:r>
      <w:proofErr w:type="spellEnd"/>
      <w:r w:rsidRPr="00641DDF">
        <w:rPr>
          <w:rFonts w:ascii="TT Commons" w:hAnsi="TT Commons"/>
          <w:bCs/>
          <w:sz w:val="24"/>
          <w:szCs w:val="24"/>
          <w:lang w:val="en-US"/>
        </w:rPr>
        <w:t xml:space="preserve"> Best Projects of 2022'. This label for exemplary projects in architecture and design is awarded every year by </w:t>
      </w:r>
      <w:proofErr w:type="spellStart"/>
      <w:r w:rsidRPr="00641DDF">
        <w:rPr>
          <w:rFonts w:ascii="TT Commons" w:hAnsi="TT Commons"/>
          <w:bCs/>
          <w:sz w:val="24"/>
          <w:szCs w:val="24"/>
          <w:lang w:val="en-US"/>
        </w:rPr>
        <w:t>Archello</w:t>
      </w:r>
      <w:proofErr w:type="spellEnd"/>
      <w:r w:rsidRPr="00641DDF">
        <w:rPr>
          <w:rFonts w:ascii="TT Commons" w:hAnsi="TT Commons"/>
          <w:bCs/>
          <w:sz w:val="24"/>
          <w:szCs w:val="24"/>
          <w:lang w:val="en-US"/>
        </w:rPr>
        <w:t xml:space="preserve">, the platform for architecture and design. It </w:t>
      </w:r>
      <w:proofErr w:type="spellStart"/>
      <w:r w:rsidRPr="00641DDF">
        <w:rPr>
          <w:rFonts w:ascii="TT Commons" w:hAnsi="TT Commons"/>
          <w:bCs/>
          <w:sz w:val="24"/>
          <w:szCs w:val="24"/>
          <w:lang w:val="en-US"/>
        </w:rPr>
        <w:t>honours</w:t>
      </w:r>
      <w:proofErr w:type="spellEnd"/>
      <w:r w:rsidRPr="00641DDF">
        <w:rPr>
          <w:rFonts w:ascii="TT Commons" w:hAnsi="TT Commons"/>
          <w:bCs/>
          <w:sz w:val="24"/>
          <w:szCs w:val="24"/>
          <w:lang w:val="en-US"/>
        </w:rPr>
        <w:t xml:space="preserve"> architects and designers for their inspiring work.</w:t>
      </w:r>
    </w:p>
    <w:p w14:paraId="44E95850" w14:textId="77777777" w:rsidR="00641DDF" w:rsidRPr="00641DDF" w:rsidRDefault="00641DDF" w:rsidP="00641DDF">
      <w:pPr>
        <w:spacing w:line="240" w:lineRule="auto"/>
        <w:rPr>
          <w:rFonts w:ascii="TT Commons" w:hAnsi="TT Commons"/>
          <w:bCs/>
          <w:sz w:val="24"/>
          <w:szCs w:val="24"/>
          <w:lang w:val="en-US"/>
        </w:rPr>
      </w:pPr>
      <w:proofErr w:type="spellStart"/>
      <w:r w:rsidRPr="00641DDF">
        <w:rPr>
          <w:rFonts w:ascii="TT Commons" w:hAnsi="TT Commons"/>
          <w:bCs/>
          <w:sz w:val="24"/>
          <w:szCs w:val="24"/>
          <w:lang w:val="en-US"/>
        </w:rPr>
        <w:t>Archello</w:t>
      </w:r>
      <w:proofErr w:type="spellEnd"/>
      <w:r w:rsidRPr="00641DDF">
        <w:rPr>
          <w:rFonts w:ascii="TT Commons" w:hAnsi="TT Commons"/>
          <w:bCs/>
          <w:sz w:val="24"/>
          <w:szCs w:val="24"/>
          <w:lang w:val="en-US"/>
        </w:rPr>
        <w:t xml:space="preserve"> reviewed 3,000 new construction projects from 2022, spread all over the world. Of these, six museums were </w:t>
      </w:r>
      <w:proofErr w:type="spellStart"/>
      <w:r w:rsidRPr="00641DDF">
        <w:rPr>
          <w:rFonts w:ascii="TT Commons" w:hAnsi="TT Commons"/>
          <w:bCs/>
          <w:sz w:val="24"/>
          <w:szCs w:val="24"/>
          <w:lang w:val="en-US"/>
        </w:rPr>
        <w:t>recognised</w:t>
      </w:r>
      <w:proofErr w:type="spellEnd"/>
      <w:r w:rsidRPr="00641DDF">
        <w:rPr>
          <w:rFonts w:ascii="TT Commons" w:hAnsi="TT Commons"/>
          <w:bCs/>
          <w:sz w:val="24"/>
          <w:szCs w:val="24"/>
          <w:lang w:val="en-US"/>
        </w:rPr>
        <w:t xml:space="preserve"> by </w:t>
      </w:r>
      <w:proofErr w:type="spellStart"/>
      <w:r w:rsidRPr="00641DDF">
        <w:rPr>
          <w:rFonts w:ascii="TT Commons" w:hAnsi="TT Commons"/>
          <w:bCs/>
          <w:sz w:val="24"/>
          <w:szCs w:val="24"/>
          <w:lang w:val="en-US"/>
        </w:rPr>
        <w:t>Archello</w:t>
      </w:r>
      <w:proofErr w:type="spellEnd"/>
      <w:r w:rsidRPr="00641DDF">
        <w:rPr>
          <w:rFonts w:ascii="TT Commons" w:hAnsi="TT Commons"/>
          <w:bCs/>
          <w:sz w:val="24"/>
          <w:szCs w:val="24"/>
          <w:lang w:val="en-US"/>
        </w:rPr>
        <w:t xml:space="preserve"> as 'Best of 2022'. Besides Museum W, these are The Museum of Ethnography in Budapest, Museum of Modern Aluminum in Thailand, LIKNON in Samos, New Museum in New York and the Robot Science Museum in Seoul.</w:t>
      </w:r>
    </w:p>
    <w:p w14:paraId="18CE7AE9" w14:textId="70AD56EA"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A description of Museum W can be read on </w:t>
      </w:r>
      <w:proofErr w:type="spellStart"/>
      <w:r w:rsidRPr="00641DDF">
        <w:rPr>
          <w:rFonts w:ascii="TT Commons" w:hAnsi="TT Commons"/>
          <w:bCs/>
          <w:sz w:val="24"/>
          <w:szCs w:val="24"/>
          <w:lang w:val="en-US"/>
        </w:rPr>
        <w:t>Archello's</w:t>
      </w:r>
      <w:proofErr w:type="spellEnd"/>
      <w:r w:rsidRPr="00641DDF">
        <w:rPr>
          <w:rFonts w:ascii="TT Commons" w:hAnsi="TT Commons"/>
          <w:bCs/>
          <w:sz w:val="24"/>
          <w:szCs w:val="24"/>
          <w:lang w:val="en-US"/>
        </w:rPr>
        <w:t xml:space="preserve"> website: </w:t>
      </w:r>
      <w:hyperlink r:id="rId5" w:history="1">
        <w:r w:rsidRPr="00641DDF">
          <w:rPr>
            <w:rStyle w:val="Hyperlink"/>
            <w:rFonts w:ascii="TT Commons" w:hAnsi="TT Commons"/>
            <w:bCs/>
            <w:sz w:val="24"/>
            <w:szCs w:val="24"/>
            <w:lang w:val="en-US"/>
          </w:rPr>
          <w:t>https://archello.com/nl/project/new-museum-w</w:t>
        </w:r>
      </w:hyperlink>
    </w:p>
    <w:p w14:paraId="4878BA84" w14:textId="77777777" w:rsidR="00641DDF" w:rsidRPr="00641DDF" w:rsidRDefault="00EA5CF2" w:rsidP="00641DDF">
      <w:pPr>
        <w:spacing w:line="240" w:lineRule="auto"/>
        <w:rPr>
          <w:rFonts w:ascii="TT Commons" w:eastAsia="Georgia" w:hAnsi="TT Commons" w:cs="Georgia"/>
          <w:b/>
          <w:bCs/>
          <w:sz w:val="24"/>
          <w:szCs w:val="24"/>
          <w:lang w:val="en-US"/>
        </w:rPr>
      </w:pPr>
      <w:r w:rsidRPr="00641DDF">
        <w:rPr>
          <w:rFonts w:ascii="TT Commons" w:eastAsia="Georgia" w:hAnsi="TT Commons" w:cs="Georgia"/>
          <w:b/>
          <w:bCs/>
          <w:sz w:val="24"/>
          <w:szCs w:val="24"/>
          <w:lang w:val="en-US"/>
        </w:rPr>
        <w:br/>
      </w:r>
      <w:r w:rsidR="00641DDF" w:rsidRPr="00641DDF">
        <w:rPr>
          <w:rFonts w:ascii="TT Commons" w:eastAsia="Georgia" w:hAnsi="TT Commons" w:cs="Georgia"/>
          <w:b/>
          <w:bCs/>
          <w:sz w:val="24"/>
          <w:szCs w:val="24"/>
          <w:lang w:val="en-US"/>
        </w:rPr>
        <w:t>The golden facade as an architectural eye-catcher</w:t>
      </w:r>
    </w:p>
    <w:p w14:paraId="5A9837D6"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The Netherlands Board of Tourism &amp; Conventions (NBTC) launched a new video titled New Dutch / Dutch Design in October 2022 to promote the destination Netherlands. For the video, filming took place in Amsterdam, Rotterdam, Tilburg, Eindhoven and at Museum W in </w:t>
      </w:r>
      <w:proofErr w:type="spellStart"/>
      <w:r w:rsidRPr="00641DDF">
        <w:rPr>
          <w:rFonts w:ascii="TT Commons" w:eastAsia="Georgia" w:hAnsi="TT Commons" w:cs="Georgia"/>
          <w:bCs/>
          <w:sz w:val="24"/>
          <w:szCs w:val="24"/>
          <w:lang w:val="en-US"/>
        </w:rPr>
        <w:t>Weert</w:t>
      </w:r>
      <w:proofErr w:type="spellEnd"/>
      <w:r w:rsidRPr="00641DDF">
        <w:rPr>
          <w:rFonts w:ascii="TT Commons" w:eastAsia="Georgia" w:hAnsi="TT Commons" w:cs="Georgia"/>
          <w:bCs/>
          <w:sz w:val="24"/>
          <w:szCs w:val="24"/>
          <w:lang w:val="en-US"/>
        </w:rPr>
        <w:t xml:space="preserve">. The video will be shared to the international press via the NL Toolkit on Holland.com of the </w:t>
      </w:r>
      <w:proofErr w:type="spellStart"/>
      <w:r w:rsidRPr="00641DDF">
        <w:rPr>
          <w:rFonts w:ascii="TT Commons" w:eastAsia="Georgia" w:hAnsi="TT Commons" w:cs="Georgia"/>
          <w:bCs/>
          <w:sz w:val="24"/>
          <w:szCs w:val="24"/>
          <w:lang w:val="en-US"/>
        </w:rPr>
        <w:t>Rijksdienst</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voor</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Ondernemend</w:t>
      </w:r>
      <w:proofErr w:type="spellEnd"/>
      <w:r w:rsidRPr="00641DDF">
        <w:rPr>
          <w:rFonts w:ascii="TT Commons" w:eastAsia="Georgia" w:hAnsi="TT Commons" w:cs="Georgia"/>
          <w:bCs/>
          <w:sz w:val="24"/>
          <w:szCs w:val="24"/>
          <w:lang w:val="en-US"/>
        </w:rPr>
        <w:t xml:space="preserve"> Nederland (RVO) and NBTC's content channels and media database. </w:t>
      </w:r>
    </w:p>
    <w:p w14:paraId="1CA2FD70" w14:textId="77777777" w:rsidR="00641DDF" w:rsidRPr="00641DDF" w:rsidRDefault="00641DDF" w:rsidP="00641DDF">
      <w:pPr>
        <w:spacing w:line="240" w:lineRule="auto"/>
        <w:rPr>
          <w:rFonts w:ascii="TT Commons" w:eastAsia="Georgia" w:hAnsi="TT Commons" w:cs="Georgia"/>
          <w:b/>
          <w:bCs/>
          <w:sz w:val="24"/>
          <w:szCs w:val="24"/>
          <w:lang w:val="en-US"/>
        </w:rPr>
      </w:pPr>
    </w:p>
    <w:p w14:paraId="061BE75F" w14:textId="33E16C5B" w:rsidR="00641DDF" w:rsidRPr="00641DDF" w:rsidRDefault="00641DDF" w:rsidP="00641DDF">
      <w:pPr>
        <w:spacing w:line="240" w:lineRule="auto"/>
        <w:rPr>
          <w:rFonts w:ascii="TT Commons" w:eastAsia="Georgia" w:hAnsi="TT Commons" w:cs="Georgia"/>
          <w:sz w:val="24"/>
          <w:szCs w:val="24"/>
          <w:lang w:val="en-US"/>
        </w:rPr>
      </w:pPr>
      <w:r w:rsidRPr="00641DDF">
        <w:rPr>
          <w:rFonts w:ascii="TT Commons" w:eastAsia="Georgia" w:hAnsi="TT Commons" w:cs="Georgia"/>
          <w:b/>
          <w:bCs/>
          <w:sz w:val="24"/>
          <w:szCs w:val="24"/>
          <w:lang w:val="en-US"/>
        </w:rPr>
        <w:t>Watch the promotional video here:</w:t>
      </w:r>
    </w:p>
    <w:p w14:paraId="7E675BE8" w14:textId="2A9981EC" w:rsidR="00EA5CF2" w:rsidRPr="00641DDF" w:rsidRDefault="00EA5CF2" w:rsidP="008412BF">
      <w:pPr>
        <w:spacing w:line="240" w:lineRule="auto"/>
        <w:rPr>
          <w:rFonts w:ascii="TT Commons" w:hAnsi="TT Commons"/>
          <w:sz w:val="24"/>
          <w:szCs w:val="24"/>
          <w:lang w:val="en-US"/>
        </w:rPr>
      </w:pPr>
    </w:p>
    <w:p w14:paraId="5E1A0669" w14:textId="31073EF8" w:rsidR="00E2448E" w:rsidRPr="00641DDF" w:rsidRDefault="00E2448E" w:rsidP="008412BF">
      <w:pPr>
        <w:spacing w:line="240" w:lineRule="auto"/>
        <w:rPr>
          <w:rFonts w:ascii="TT Commons" w:hAnsi="TT Commons"/>
          <w:sz w:val="24"/>
          <w:szCs w:val="24"/>
          <w:lang w:val="en-US"/>
        </w:rPr>
      </w:pPr>
    </w:p>
    <w:p w14:paraId="7E078FEC" w14:textId="03295D27" w:rsidR="00E2448E" w:rsidRPr="00641DDF" w:rsidRDefault="00E2448E" w:rsidP="008412BF">
      <w:pPr>
        <w:spacing w:line="240" w:lineRule="auto"/>
        <w:rPr>
          <w:rFonts w:ascii="TT Commons" w:hAnsi="TT Commons"/>
          <w:sz w:val="24"/>
          <w:szCs w:val="24"/>
          <w:lang w:val="en-US"/>
        </w:rPr>
      </w:pPr>
    </w:p>
    <w:p w14:paraId="64E763ED" w14:textId="1BF1753C" w:rsidR="00E2448E" w:rsidRPr="00641DDF" w:rsidRDefault="00E2448E" w:rsidP="008412BF">
      <w:pPr>
        <w:spacing w:line="240" w:lineRule="auto"/>
        <w:rPr>
          <w:rFonts w:ascii="TT Commons" w:hAnsi="TT Commons"/>
          <w:sz w:val="24"/>
          <w:szCs w:val="24"/>
          <w:lang w:val="en-US"/>
        </w:rPr>
      </w:pPr>
    </w:p>
    <w:p w14:paraId="192B4C20" w14:textId="2D142C7C" w:rsidR="00E2448E" w:rsidRPr="00641DDF" w:rsidRDefault="00E2448E" w:rsidP="008412BF">
      <w:pPr>
        <w:spacing w:line="240" w:lineRule="auto"/>
        <w:rPr>
          <w:rFonts w:ascii="TT Commons" w:hAnsi="TT Commons"/>
          <w:sz w:val="24"/>
          <w:szCs w:val="24"/>
          <w:lang w:val="en-US"/>
        </w:rPr>
      </w:pPr>
    </w:p>
    <w:p w14:paraId="79FB681C" w14:textId="3CD5FCEC" w:rsidR="00E2448E" w:rsidRPr="00641DDF" w:rsidRDefault="00E2448E" w:rsidP="008412BF">
      <w:pPr>
        <w:spacing w:line="240" w:lineRule="auto"/>
        <w:rPr>
          <w:rFonts w:ascii="TT Commons" w:hAnsi="TT Commons"/>
          <w:sz w:val="24"/>
          <w:szCs w:val="24"/>
          <w:lang w:val="en-US"/>
        </w:rPr>
      </w:pPr>
    </w:p>
    <w:p w14:paraId="7854C239" w14:textId="66ABF266" w:rsidR="00E2448E" w:rsidRPr="00641DDF" w:rsidRDefault="00E2448E" w:rsidP="008412BF">
      <w:pPr>
        <w:spacing w:line="240" w:lineRule="auto"/>
        <w:rPr>
          <w:rFonts w:ascii="TT Commons" w:hAnsi="TT Commons"/>
          <w:sz w:val="24"/>
          <w:szCs w:val="24"/>
          <w:lang w:val="en-US"/>
        </w:rPr>
      </w:pPr>
    </w:p>
    <w:p w14:paraId="6D7F3042" w14:textId="436B41D2" w:rsidR="00E2448E" w:rsidRPr="00641DDF" w:rsidRDefault="00E2448E" w:rsidP="008412BF">
      <w:pPr>
        <w:spacing w:line="240" w:lineRule="auto"/>
        <w:rPr>
          <w:rFonts w:ascii="TT Commons" w:hAnsi="TT Commons"/>
          <w:sz w:val="24"/>
          <w:szCs w:val="24"/>
          <w:lang w:val="en-US"/>
        </w:rPr>
      </w:pPr>
    </w:p>
    <w:p w14:paraId="04C8FA39" w14:textId="2D340385" w:rsidR="00E2448E" w:rsidRPr="00641DDF" w:rsidRDefault="00E2448E" w:rsidP="008412BF">
      <w:pPr>
        <w:spacing w:line="240" w:lineRule="auto"/>
        <w:rPr>
          <w:rFonts w:ascii="TT Commons" w:hAnsi="TT Commons"/>
          <w:sz w:val="24"/>
          <w:szCs w:val="24"/>
          <w:lang w:val="en-US"/>
        </w:rPr>
      </w:pPr>
    </w:p>
    <w:p w14:paraId="3F77E29A" w14:textId="753D0D40" w:rsidR="00E2448E" w:rsidRPr="00641DDF" w:rsidRDefault="00E2448E" w:rsidP="008412BF">
      <w:pPr>
        <w:spacing w:line="240" w:lineRule="auto"/>
        <w:rPr>
          <w:rFonts w:ascii="TT Commons" w:hAnsi="TT Commons"/>
          <w:sz w:val="24"/>
          <w:szCs w:val="24"/>
          <w:lang w:val="en-US"/>
        </w:rPr>
      </w:pPr>
    </w:p>
    <w:p w14:paraId="42325240" w14:textId="77777777" w:rsidR="00E2448E" w:rsidRPr="00641DDF" w:rsidRDefault="00E2448E" w:rsidP="008412BF">
      <w:pPr>
        <w:spacing w:line="240" w:lineRule="auto"/>
        <w:rPr>
          <w:rFonts w:ascii="TT Commons" w:hAnsi="TT Commons"/>
          <w:sz w:val="24"/>
          <w:szCs w:val="24"/>
          <w:lang w:val="en-US"/>
        </w:rPr>
      </w:pPr>
    </w:p>
    <w:p w14:paraId="6ADF3845" w14:textId="77777777" w:rsid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News fact 2:</w:t>
      </w:r>
      <w:r>
        <w:rPr>
          <w:rFonts w:ascii="TT Commons" w:hAnsi="TT Commons"/>
          <w:b/>
          <w:bCs/>
          <w:sz w:val="24"/>
          <w:szCs w:val="24"/>
          <w:lang w:val="en-US"/>
        </w:rPr>
        <w:br/>
      </w:r>
      <w:r w:rsidRPr="00641DDF">
        <w:rPr>
          <w:rFonts w:ascii="TT Commons" w:hAnsi="TT Commons"/>
          <w:bCs/>
          <w:sz w:val="24"/>
          <w:szCs w:val="24"/>
          <w:lang w:val="en-US"/>
        </w:rPr>
        <w:t xml:space="preserve">The revamped museum, the opening exhibition by Job </w:t>
      </w:r>
      <w:proofErr w:type="spellStart"/>
      <w:r w:rsidRPr="00641DDF">
        <w:rPr>
          <w:rFonts w:ascii="TT Commons" w:hAnsi="TT Commons"/>
          <w:bCs/>
          <w:sz w:val="24"/>
          <w:szCs w:val="24"/>
          <w:lang w:val="en-US"/>
        </w:rPr>
        <w:t>Smeets</w:t>
      </w:r>
      <w:proofErr w:type="spellEnd"/>
      <w:r w:rsidRPr="00641DDF">
        <w:rPr>
          <w:rFonts w:ascii="TT Commons" w:hAnsi="TT Commons"/>
          <w:bCs/>
          <w:sz w:val="24"/>
          <w:szCs w:val="24"/>
          <w:lang w:val="en-US"/>
        </w:rPr>
        <w:t xml:space="preserve"> and its follow-up with the Telling Stories exhibition attracted 14,634 visitors to </w:t>
      </w:r>
      <w:proofErr w:type="spellStart"/>
      <w:r w:rsidRPr="00641DDF">
        <w:rPr>
          <w:rFonts w:ascii="TT Commons" w:hAnsi="TT Commons"/>
          <w:bCs/>
          <w:sz w:val="24"/>
          <w:szCs w:val="24"/>
          <w:lang w:val="en-US"/>
        </w:rPr>
        <w:t>Weert</w:t>
      </w:r>
      <w:proofErr w:type="spellEnd"/>
      <w:r w:rsidRPr="00641DDF">
        <w:rPr>
          <w:rFonts w:ascii="TT Commons" w:hAnsi="TT Commons"/>
          <w:bCs/>
          <w:sz w:val="24"/>
          <w:szCs w:val="24"/>
          <w:lang w:val="en-US"/>
        </w:rPr>
        <w:t xml:space="preserve"> last year. Visitors quickly found the museum </w:t>
      </w:r>
      <w:proofErr w:type="spellStart"/>
      <w:r w:rsidRPr="00641DDF">
        <w:rPr>
          <w:rFonts w:ascii="TT Commons" w:hAnsi="TT Commons"/>
          <w:bCs/>
          <w:sz w:val="24"/>
          <w:szCs w:val="24"/>
          <w:lang w:val="en-US"/>
        </w:rPr>
        <w:t>en</w:t>
      </w:r>
      <w:proofErr w:type="spellEnd"/>
      <w:r w:rsidRPr="00641DDF">
        <w:rPr>
          <w:rFonts w:ascii="TT Commons" w:hAnsi="TT Commons"/>
          <w:bCs/>
          <w:sz w:val="24"/>
          <w:szCs w:val="24"/>
          <w:lang w:val="en-US"/>
        </w:rPr>
        <w:t xml:space="preserve"> masse, and four months after the successful opening, Museum W already welcomed its 10,000th visitor.</w:t>
      </w:r>
    </w:p>
    <w:p w14:paraId="5E3F6315" w14:textId="107E9040"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Cs/>
          <w:sz w:val="24"/>
          <w:szCs w:val="24"/>
          <w:lang w:val="en-US"/>
        </w:rPr>
        <w:t>Our museum visitors came mainly from the provinces of Limburg, North Brabant and Gelderland (</w:t>
      </w:r>
      <w:proofErr w:type="spellStart"/>
      <w:r w:rsidRPr="00641DDF">
        <w:rPr>
          <w:rFonts w:ascii="TT Commons" w:hAnsi="TT Commons"/>
          <w:bCs/>
          <w:sz w:val="24"/>
          <w:szCs w:val="24"/>
          <w:lang w:val="en-US"/>
        </w:rPr>
        <w:t>Museumkaart</w:t>
      </w:r>
      <w:proofErr w:type="spellEnd"/>
      <w:r w:rsidRPr="00641DDF">
        <w:rPr>
          <w:rFonts w:ascii="TT Commons" w:hAnsi="TT Commons"/>
          <w:bCs/>
          <w:sz w:val="24"/>
          <w:szCs w:val="24"/>
          <w:lang w:val="en-US"/>
        </w:rPr>
        <w:t xml:space="preserve"> data). More than 37% of visitors came from the </w:t>
      </w:r>
      <w:proofErr w:type="spellStart"/>
      <w:r w:rsidRPr="00641DDF">
        <w:rPr>
          <w:rFonts w:ascii="TT Commons" w:hAnsi="TT Commons"/>
          <w:bCs/>
          <w:sz w:val="24"/>
          <w:szCs w:val="24"/>
          <w:lang w:val="en-US"/>
        </w:rPr>
        <w:t>Weert</w:t>
      </w:r>
      <w:proofErr w:type="spellEnd"/>
      <w:r w:rsidRPr="00641DDF">
        <w:rPr>
          <w:rFonts w:ascii="TT Commons" w:hAnsi="TT Commons"/>
          <w:bCs/>
          <w:sz w:val="24"/>
          <w:szCs w:val="24"/>
          <w:lang w:val="en-US"/>
        </w:rPr>
        <w:t xml:space="preserve"> region. Especially the opening exhibition by Job </w:t>
      </w:r>
      <w:proofErr w:type="spellStart"/>
      <w:r w:rsidRPr="00641DDF">
        <w:rPr>
          <w:rFonts w:ascii="TT Commons" w:hAnsi="TT Commons"/>
          <w:bCs/>
          <w:sz w:val="24"/>
          <w:szCs w:val="24"/>
          <w:lang w:val="en-US"/>
        </w:rPr>
        <w:t>Smeets</w:t>
      </w:r>
      <w:proofErr w:type="spellEnd"/>
      <w:r w:rsidRPr="00641DDF">
        <w:rPr>
          <w:rFonts w:ascii="TT Commons" w:hAnsi="TT Commons"/>
          <w:bCs/>
          <w:sz w:val="24"/>
          <w:szCs w:val="24"/>
          <w:lang w:val="en-US"/>
        </w:rPr>
        <w:t xml:space="preserve"> and the renovated building were the reason to come to the museum. The accessibility and hospitality were highly appreciated by our visitors. </w:t>
      </w:r>
    </w:p>
    <w:p w14:paraId="40C8FAF7"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 xml:space="preserve">Museum W </w:t>
      </w:r>
      <w:proofErr w:type="spellStart"/>
      <w:r w:rsidRPr="00641DDF">
        <w:rPr>
          <w:rFonts w:ascii="TT Commons" w:hAnsi="TT Commons"/>
          <w:b/>
          <w:bCs/>
          <w:sz w:val="24"/>
          <w:szCs w:val="24"/>
          <w:lang w:val="en-US"/>
        </w:rPr>
        <w:t>organises</w:t>
      </w:r>
      <w:proofErr w:type="spellEnd"/>
      <w:r w:rsidRPr="00641DDF">
        <w:rPr>
          <w:rFonts w:ascii="TT Commons" w:hAnsi="TT Commons"/>
          <w:b/>
          <w:bCs/>
          <w:sz w:val="24"/>
          <w:szCs w:val="24"/>
          <w:lang w:val="en-US"/>
        </w:rPr>
        <w:t xml:space="preserve"> two temporary exhibitions a year and in the beautifully renovated former Council Chamber, the place that was the </w:t>
      </w:r>
      <w:proofErr w:type="spellStart"/>
      <w:r w:rsidRPr="00641DDF">
        <w:rPr>
          <w:rFonts w:ascii="TT Commons" w:hAnsi="TT Commons"/>
          <w:b/>
          <w:bCs/>
          <w:sz w:val="24"/>
          <w:szCs w:val="24"/>
          <w:lang w:val="en-US"/>
        </w:rPr>
        <w:t>centre</w:t>
      </w:r>
      <w:proofErr w:type="spellEnd"/>
      <w:r w:rsidRPr="00641DDF">
        <w:rPr>
          <w:rFonts w:ascii="TT Commons" w:hAnsi="TT Commons"/>
          <w:b/>
          <w:bCs/>
          <w:sz w:val="24"/>
          <w:szCs w:val="24"/>
          <w:lang w:val="en-US"/>
        </w:rPr>
        <w:t xml:space="preserve"> of power of the city for centuries, you can view small exhibitions of contemporary art from the collection twice a year. Special video artworks are shown on the LED screens in the facade of Museum W.</w:t>
      </w:r>
    </w:p>
    <w:p w14:paraId="7950A381"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In Museum W, you follow a cultural-historical route along important life themes that every human being, no matter who you are or where you come from, is or will be confronted with. Such as the body you have and what you can do with it, the family you are born into, the region and the power structures you grow up in. The stories and examples you are given, the work you do, the relaxation you seek, the festivals you celebrate and the impact of illness, suffering and ultimately death.</w:t>
      </w:r>
    </w:p>
    <w:p w14:paraId="259D7A89"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A total of 10 life themes have been developed in the collection presentation: Body, Family, Power &amp; </w:t>
      </w:r>
      <w:proofErr w:type="spellStart"/>
      <w:r w:rsidRPr="00641DDF">
        <w:rPr>
          <w:rFonts w:ascii="TT Commons" w:hAnsi="TT Commons"/>
          <w:bCs/>
          <w:sz w:val="24"/>
          <w:szCs w:val="24"/>
          <w:lang w:val="en-US"/>
        </w:rPr>
        <w:t>Splendour</w:t>
      </w:r>
      <w:proofErr w:type="spellEnd"/>
      <w:r w:rsidRPr="00641DDF">
        <w:rPr>
          <w:rFonts w:ascii="TT Commons" w:hAnsi="TT Commons"/>
          <w:bCs/>
          <w:sz w:val="24"/>
          <w:szCs w:val="24"/>
          <w:lang w:val="en-US"/>
        </w:rPr>
        <w:t xml:space="preserve">, </w:t>
      </w:r>
      <w:proofErr w:type="spellStart"/>
      <w:r w:rsidRPr="00641DDF">
        <w:rPr>
          <w:rFonts w:ascii="TT Commons" w:hAnsi="TT Commons"/>
          <w:bCs/>
          <w:sz w:val="24"/>
          <w:szCs w:val="24"/>
          <w:lang w:val="en-US"/>
        </w:rPr>
        <w:t>Weert</w:t>
      </w:r>
      <w:proofErr w:type="spellEnd"/>
      <w:r w:rsidRPr="00641DDF">
        <w:rPr>
          <w:rFonts w:ascii="TT Commons" w:hAnsi="TT Commons"/>
          <w:bCs/>
          <w:sz w:val="24"/>
          <w:szCs w:val="24"/>
          <w:lang w:val="en-US"/>
        </w:rPr>
        <w:t>, Faith, Stories, Saints &amp; Heroes, Work &amp; Leisure, Suffering &amp; Death and Feast.</w:t>
      </w:r>
    </w:p>
    <w:p w14:paraId="25729830" w14:textId="77777777" w:rsidR="00641DDF" w:rsidRPr="00641DDF" w:rsidRDefault="00641DDF" w:rsidP="00641DDF">
      <w:pPr>
        <w:spacing w:line="240" w:lineRule="auto"/>
        <w:rPr>
          <w:rFonts w:ascii="TT Commons" w:hAnsi="TT Commons"/>
          <w:b/>
          <w:bCs/>
          <w:sz w:val="24"/>
          <w:szCs w:val="24"/>
          <w:lang w:val="en-US"/>
        </w:rPr>
      </w:pPr>
    </w:p>
    <w:p w14:paraId="384528AE"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 xml:space="preserve">The opening exhibition FOREVER ENDEAVOUR provided by Job </w:t>
      </w:r>
      <w:proofErr w:type="spellStart"/>
      <w:r w:rsidRPr="00641DDF">
        <w:rPr>
          <w:rFonts w:ascii="TT Commons" w:hAnsi="TT Commons"/>
          <w:b/>
          <w:bCs/>
          <w:sz w:val="24"/>
          <w:szCs w:val="24"/>
          <w:lang w:val="en-US"/>
        </w:rPr>
        <w:t>Smeets</w:t>
      </w:r>
      <w:proofErr w:type="spellEnd"/>
      <w:r w:rsidRPr="00641DDF">
        <w:rPr>
          <w:rFonts w:ascii="TT Commons" w:hAnsi="TT Commons"/>
          <w:b/>
          <w:bCs/>
          <w:sz w:val="24"/>
          <w:szCs w:val="24"/>
          <w:lang w:val="en-US"/>
        </w:rPr>
        <w:t xml:space="preserve"> &amp; Studio Job</w:t>
      </w:r>
    </w:p>
    <w:p w14:paraId="50365A60"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from 3 May to 30 October 2022</w:t>
      </w:r>
    </w:p>
    <w:p w14:paraId="5035F36F"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Cs/>
          <w:sz w:val="24"/>
          <w:szCs w:val="24"/>
          <w:lang w:val="en-US"/>
        </w:rPr>
        <w:t xml:space="preserve">Besides works from its own collection, Studio Job also presented works from the museum's collection and from third parties. Various lenders were approached for this purpose. The entire concept was developed by Job </w:t>
      </w:r>
      <w:proofErr w:type="spellStart"/>
      <w:r w:rsidRPr="00641DDF">
        <w:rPr>
          <w:rFonts w:ascii="TT Commons" w:hAnsi="TT Commons"/>
          <w:bCs/>
          <w:sz w:val="24"/>
          <w:szCs w:val="24"/>
          <w:lang w:val="en-US"/>
        </w:rPr>
        <w:t>Smeets</w:t>
      </w:r>
      <w:proofErr w:type="spellEnd"/>
      <w:r w:rsidRPr="00641DDF">
        <w:rPr>
          <w:rFonts w:ascii="TT Commons" w:hAnsi="TT Commons"/>
          <w:bCs/>
          <w:sz w:val="24"/>
          <w:szCs w:val="24"/>
          <w:lang w:val="en-US"/>
        </w:rPr>
        <w:t xml:space="preserve"> in consultation with the museum. It turned out to be a surprising exhibition in which especially the many dozens of design drawings from the studio stood out. These covered most of the walls like a form of wallpaper. The exhibition was Studio Job's most personal presentation to date, with the artist literally letting himself be seen inside the head. </w:t>
      </w:r>
    </w:p>
    <w:p w14:paraId="40C8CC01" w14:textId="77777777" w:rsidR="00641DDF" w:rsidRPr="00641DDF" w:rsidRDefault="00641DDF" w:rsidP="00641DDF">
      <w:pPr>
        <w:spacing w:line="240" w:lineRule="auto"/>
        <w:rPr>
          <w:rFonts w:ascii="TT Commons" w:hAnsi="TT Commons"/>
          <w:b/>
          <w:bCs/>
          <w:sz w:val="24"/>
          <w:szCs w:val="24"/>
          <w:lang w:val="en-US"/>
        </w:rPr>
      </w:pPr>
    </w:p>
    <w:p w14:paraId="724724AB"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Exhibition Telling Stories</w:t>
      </w:r>
    </w:p>
    <w:p w14:paraId="2E5699F3"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from Friday 18 November 2022 to Sunday 16 April 2023</w:t>
      </w:r>
    </w:p>
    <w:p w14:paraId="711EA7A1" w14:textId="6270B15A" w:rsidR="00E2448E" w:rsidRPr="00641DDF" w:rsidRDefault="00641DDF" w:rsidP="008412BF">
      <w:pPr>
        <w:spacing w:line="240" w:lineRule="auto"/>
        <w:rPr>
          <w:rFonts w:ascii="TT Commons" w:hAnsi="TT Commons"/>
          <w:sz w:val="24"/>
          <w:szCs w:val="24"/>
          <w:lang w:val="en-US"/>
        </w:rPr>
      </w:pPr>
      <w:r w:rsidRPr="00641DDF">
        <w:rPr>
          <w:rFonts w:ascii="TT Commons" w:hAnsi="TT Commons"/>
          <w:bCs/>
          <w:sz w:val="24"/>
          <w:szCs w:val="24"/>
          <w:lang w:val="en-US"/>
        </w:rPr>
        <w:t xml:space="preserve">The autumn exhibition Telling Stories was provided by artist duo Martin and Inge Riebeek and photographer and columnist Rob </w:t>
      </w:r>
      <w:proofErr w:type="spellStart"/>
      <w:r w:rsidRPr="00641DDF">
        <w:rPr>
          <w:rFonts w:ascii="TT Commons" w:hAnsi="TT Commons"/>
          <w:bCs/>
          <w:sz w:val="24"/>
          <w:szCs w:val="24"/>
          <w:lang w:val="en-US"/>
        </w:rPr>
        <w:t>Moorees</w:t>
      </w:r>
      <w:proofErr w:type="spellEnd"/>
      <w:r w:rsidRPr="00641DDF">
        <w:rPr>
          <w:rFonts w:ascii="TT Commons" w:hAnsi="TT Commons"/>
          <w:bCs/>
          <w:sz w:val="24"/>
          <w:szCs w:val="24"/>
          <w:lang w:val="en-US"/>
        </w:rPr>
        <w:t xml:space="preserve">. Martin and Inge Riebeek showed a selection of video portraits from their extensive project The Essential in two total installations. In doing so, they connected with some themes from the museum's permanent collection display, and also added some collection objects to their installations. Rob </w:t>
      </w:r>
      <w:proofErr w:type="spellStart"/>
      <w:r w:rsidRPr="00641DDF">
        <w:rPr>
          <w:rFonts w:ascii="TT Commons" w:hAnsi="TT Commons"/>
          <w:bCs/>
          <w:sz w:val="24"/>
          <w:szCs w:val="24"/>
          <w:lang w:val="en-US"/>
        </w:rPr>
        <w:t>Moorees</w:t>
      </w:r>
      <w:proofErr w:type="spellEnd"/>
      <w:r w:rsidRPr="00641DDF">
        <w:rPr>
          <w:rFonts w:ascii="TT Commons" w:hAnsi="TT Commons"/>
          <w:bCs/>
          <w:sz w:val="24"/>
          <w:szCs w:val="24"/>
          <w:lang w:val="en-US"/>
        </w:rPr>
        <w:t xml:space="preserve"> selected over a hundred archive photos from The Hague's </w:t>
      </w:r>
      <w:proofErr w:type="spellStart"/>
      <w:r w:rsidRPr="00641DDF">
        <w:rPr>
          <w:rFonts w:ascii="TT Commons" w:hAnsi="TT Commons"/>
          <w:bCs/>
          <w:sz w:val="24"/>
          <w:szCs w:val="24"/>
          <w:lang w:val="en-US"/>
        </w:rPr>
        <w:t>Spaarnestad</w:t>
      </w:r>
      <w:proofErr w:type="spellEnd"/>
      <w:r w:rsidRPr="00641DDF">
        <w:rPr>
          <w:rFonts w:ascii="TT Commons" w:hAnsi="TT Commons"/>
          <w:bCs/>
          <w:sz w:val="24"/>
          <w:szCs w:val="24"/>
          <w:lang w:val="en-US"/>
        </w:rPr>
        <w:t xml:space="preserve"> Photo Archive, writing a column for 31 of them. In doing so, </w:t>
      </w:r>
      <w:proofErr w:type="spellStart"/>
      <w:r w:rsidRPr="00641DDF">
        <w:rPr>
          <w:rFonts w:ascii="TT Commons" w:hAnsi="TT Commons"/>
          <w:bCs/>
          <w:sz w:val="24"/>
          <w:szCs w:val="24"/>
          <w:lang w:val="en-US"/>
        </w:rPr>
        <w:t>Moorees</w:t>
      </w:r>
      <w:proofErr w:type="spellEnd"/>
      <w:r w:rsidRPr="00641DDF">
        <w:rPr>
          <w:rFonts w:ascii="TT Commons" w:hAnsi="TT Commons"/>
          <w:bCs/>
          <w:sz w:val="24"/>
          <w:szCs w:val="24"/>
          <w:lang w:val="en-US"/>
        </w:rPr>
        <w:t xml:space="preserve"> also sought to connect to the themes of the permanent collection display. Together, the video portraits and photo selection show stories by and about people from all corners of the world. Not the big stories marked by influential people and important events, but small, often personal narratives take </w:t>
      </w:r>
      <w:proofErr w:type="spellStart"/>
      <w:r w:rsidRPr="00641DDF">
        <w:rPr>
          <w:rFonts w:ascii="TT Commons" w:hAnsi="TT Commons"/>
          <w:bCs/>
          <w:sz w:val="24"/>
          <w:szCs w:val="24"/>
          <w:lang w:val="en-US"/>
        </w:rPr>
        <w:t>centre</w:t>
      </w:r>
      <w:proofErr w:type="spellEnd"/>
      <w:r w:rsidRPr="00641DDF">
        <w:rPr>
          <w:rFonts w:ascii="TT Commons" w:hAnsi="TT Commons"/>
          <w:bCs/>
          <w:sz w:val="24"/>
          <w:szCs w:val="24"/>
          <w:lang w:val="en-US"/>
        </w:rPr>
        <w:t xml:space="preserve"> stage.</w:t>
      </w:r>
      <w:r w:rsidR="00366DD2" w:rsidRPr="00641DDF">
        <w:rPr>
          <w:rFonts w:ascii="TT Commons" w:hAnsi="TT Commons"/>
          <w:sz w:val="24"/>
          <w:szCs w:val="24"/>
          <w:lang w:val="en-US"/>
        </w:rPr>
        <w:br/>
      </w:r>
    </w:p>
    <w:p w14:paraId="4975324A"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Visitor figures 2022</w:t>
      </w:r>
    </w:p>
    <w:p w14:paraId="3017231D"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Paying 2403</w:t>
      </w:r>
    </w:p>
    <w:p w14:paraId="02AAEE66"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Museum card/ ICOM 4314</w:t>
      </w:r>
    </w:p>
    <w:p w14:paraId="728870E1"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Golden Ticket 5503</w:t>
      </w:r>
    </w:p>
    <w:p w14:paraId="775F5FEC"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Special guests 154</w:t>
      </w:r>
    </w:p>
    <w:p w14:paraId="20EFDF24"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Visitors Outdoor Project 750</w:t>
      </w:r>
    </w:p>
    <w:p w14:paraId="2D502C0A"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18- 1510</w:t>
      </w:r>
    </w:p>
    <w:p w14:paraId="77B64BCE"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Numbers of visitors 2022 14,634</w:t>
      </w:r>
    </w:p>
    <w:p w14:paraId="7224FBD6" w14:textId="27870550" w:rsidR="00836874" w:rsidRPr="00641DDF" w:rsidRDefault="00641DDF" w:rsidP="00641DDF">
      <w:pPr>
        <w:spacing w:line="240" w:lineRule="auto"/>
        <w:rPr>
          <w:rFonts w:ascii="TT Commons" w:hAnsi="TT Commons"/>
          <w:sz w:val="24"/>
          <w:szCs w:val="24"/>
          <w:lang w:val="en-US"/>
        </w:rPr>
      </w:pPr>
      <w:r w:rsidRPr="00641DDF">
        <w:rPr>
          <w:rFonts w:ascii="TT Commons" w:hAnsi="TT Commons"/>
          <w:bCs/>
          <w:sz w:val="24"/>
          <w:szCs w:val="24"/>
          <w:lang w:val="en-US"/>
        </w:rPr>
        <w:t>The museum provided 30 group tours.</w:t>
      </w:r>
      <w:r w:rsidR="00EA5CF2" w:rsidRPr="00641DDF">
        <w:rPr>
          <w:rFonts w:ascii="TT Commons" w:hAnsi="TT Commons"/>
          <w:sz w:val="24"/>
          <w:szCs w:val="24"/>
          <w:lang w:val="en-US"/>
        </w:rPr>
        <w:br/>
      </w:r>
    </w:p>
    <w:p w14:paraId="0569DAEE" w14:textId="3AE2E456" w:rsidR="00E2448E" w:rsidRPr="00641DDF" w:rsidRDefault="00E2448E" w:rsidP="008412BF">
      <w:pPr>
        <w:spacing w:line="240" w:lineRule="auto"/>
        <w:rPr>
          <w:rFonts w:ascii="TT Commons" w:hAnsi="TT Commons"/>
          <w:sz w:val="24"/>
          <w:szCs w:val="24"/>
          <w:lang w:val="en-US"/>
        </w:rPr>
      </w:pPr>
    </w:p>
    <w:p w14:paraId="2D5E840C" w14:textId="77777777" w:rsidR="00E2448E" w:rsidRPr="00641DDF" w:rsidRDefault="00E2448E" w:rsidP="008412BF">
      <w:pPr>
        <w:spacing w:line="240" w:lineRule="auto"/>
        <w:rPr>
          <w:rFonts w:ascii="TT Commons" w:hAnsi="TT Commons"/>
          <w:sz w:val="24"/>
          <w:szCs w:val="24"/>
          <w:lang w:val="en-US"/>
        </w:rPr>
      </w:pPr>
    </w:p>
    <w:p w14:paraId="6C095BC8" w14:textId="77777777" w:rsidR="00641DDF" w:rsidRPr="00641DDF" w:rsidRDefault="00641DDF" w:rsidP="00641DDF">
      <w:pPr>
        <w:spacing w:line="240" w:lineRule="auto"/>
        <w:rPr>
          <w:rFonts w:ascii="TT Commons" w:hAnsi="TT Commons"/>
          <w:b/>
          <w:bCs/>
          <w:sz w:val="24"/>
          <w:szCs w:val="24"/>
          <w:lang w:val="en-US"/>
        </w:rPr>
      </w:pPr>
      <w:r w:rsidRPr="00641DDF">
        <w:rPr>
          <w:rFonts w:ascii="TT Commons" w:hAnsi="TT Commons"/>
          <w:b/>
          <w:bCs/>
          <w:sz w:val="24"/>
          <w:szCs w:val="24"/>
          <w:lang w:val="en-US"/>
        </w:rPr>
        <w:t>News fact 3:</w:t>
      </w:r>
    </w:p>
    <w:p w14:paraId="3E130B88"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A selection of press articles and visitor comments (pages 23 and 24 in the annual report) substantiate the positive feedback we received.</w:t>
      </w:r>
    </w:p>
    <w:p w14:paraId="7BAE2E41"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 Architecture and interiors:  </w:t>
      </w:r>
    </w:p>
    <w:p w14:paraId="64316940" w14:textId="77777777" w:rsidR="00641DDF" w:rsidRPr="00641DDF" w:rsidRDefault="00641DDF" w:rsidP="00641DDF">
      <w:pPr>
        <w:spacing w:line="240" w:lineRule="auto"/>
        <w:rPr>
          <w:rFonts w:ascii="TT Commons" w:hAnsi="TT Commons"/>
          <w:bCs/>
          <w:sz w:val="24"/>
          <w:szCs w:val="24"/>
          <w:lang w:val="en-US"/>
        </w:rPr>
      </w:pPr>
      <w:proofErr w:type="spellStart"/>
      <w:r w:rsidRPr="00641DDF">
        <w:rPr>
          <w:rFonts w:ascii="TT Commons" w:hAnsi="TT Commons"/>
          <w:bCs/>
          <w:sz w:val="24"/>
          <w:szCs w:val="24"/>
          <w:lang w:val="en-US"/>
        </w:rPr>
        <w:t>Archello</w:t>
      </w:r>
      <w:proofErr w:type="spellEnd"/>
      <w:r w:rsidRPr="00641DDF">
        <w:rPr>
          <w:rFonts w:ascii="TT Commons" w:hAnsi="TT Commons"/>
          <w:bCs/>
          <w:sz w:val="24"/>
          <w:szCs w:val="24"/>
          <w:lang w:val="en-US"/>
        </w:rPr>
        <w:t xml:space="preserve">, </w:t>
      </w:r>
      <w:proofErr w:type="spellStart"/>
      <w:r w:rsidRPr="00641DDF">
        <w:rPr>
          <w:rFonts w:ascii="TT Commons" w:hAnsi="TT Commons"/>
          <w:bCs/>
          <w:sz w:val="24"/>
          <w:szCs w:val="24"/>
          <w:lang w:val="en-US"/>
        </w:rPr>
        <w:t>Bouwwereld</w:t>
      </w:r>
      <w:proofErr w:type="spellEnd"/>
      <w:r w:rsidRPr="00641DDF">
        <w:rPr>
          <w:rFonts w:ascii="TT Commons" w:hAnsi="TT Commons"/>
          <w:bCs/>
          <w:sz w:val="24"/>
          <w:szCs w:val="24"/>
          <w:lang w:val="en-US"/>
        </w:rPr>
        <w:t xml:space="preserve">, PI Magazine, Metropolis USA, Object International, VT </w:t>
      </w:r>
      <w:proofErr w:type="spellStart"/>
      <w:r w:rsidRPr="00641DDF">
        <w:rPr>
          <w:rFonts w:ascii="TT Commons" w:hAnsi="TT Commons"/>
          <w:bCs/>
          <w:sz w:val="24"/>
          <w:szCs w:val="24"/>
          <w:lang w:val="en-US"/>
        </w:rPr>
        <w:t>Wonen</w:t>
      </w:r>
      <w:proofErr w:type="spellEnd"/>
      <w:r w:rsidRPr="00641DDF">
        <w:rPr>
          <w:rFonts w:ascii="TT Commons" w:hAnsi="TT Commons"/>
          <w:bCs/>
          <w:sz w:val="24"/>
          <w:szCs w:val="24"/>
          <w:lang w:val="en-US"/>
        </w:rPr>
        <w:t xml:space="preserve">, Eigen Huis &amp; </w:t>
      </w:r>
      <w:proofErr w:type="spellStart"/>
      <w:r w:rsidRPr="00641DDF">
        <w:rPr>
          <w:rFonts w:ascii="TT Commons" w:hAnsi="TT Commons"/>
          <w:bCs/>
          <w:sz w:val="24"/>
          <w:szCs w:val="24"/>
          <w:lang w:val="en-US"/>
        </w:rPr>
        <w:t>Interieur</w:t>
      </w:r>
      <w:proofErr w:type="spellEnd"/>
      <w:r w:rsidRPr="00641DDF">
        <w:rPr>
          <w:rFonts w:ascii="TT Commons" w:hAnsi="TT Commons"/>
          <w:bCs/>
          <w:sz w:val="24"/>
          <w:szCs w:val="24"/>
          <w:lang w:val="en-US"/>
        </w:rPr>
        <w:t xml:space="preserve"> and </w:t>
      </w:r>
      <w:proofErr w:type="spellStart"/>
      <w:r w:rsidRPr="00641DDF">
        <w:rPr>
          <w:rFonts w:ascii="TT Commons" w:hAnsi="TT Commons"/>
          <w:bCs/>
          <w:sz w:val="24"/>
          <w:szCs w:val="24"/>
          <w:lang w:val="en-US"/>
        </w:rPr>
        <w:t>Octogon</w:t>
      </w:r>
      <w:proofErr w:type="spellEnd"/>
      <w:r w:rsidRPr="00641DDF">
        <w:rPr>
          <w:rFonts w:ascii="TT Commons" w:hAnsi="TT Commons"/>
          <w:bCs/>
          <w:sz w:val="24"/>
          <w:szCs w:val="24"/>
          <w:lang w:val="en-US"/>
        </w:rPr>
        <w:t xml:space="preserve"> HU.</w:t>
      </w:r>
    </w:p>
    <w:p w14:paraId="569F9CFB" w14:textId="77777777" w:rsidR="00641DDF" w:rsidRPr="00641DDF" w:rsidRDefault="00641DDF" w:rsidP="00641DDF">
      <w:pPr>
        <w:spacing w:line="240" w:lineRule="auto"/>
        <w:rPr>
          <w:rFonts w:ascii="TT Commons" w:hAnsi="TT Commons"/>
          <w:bCs/>
          <w:sz w:val="24"/>
          <w:szCs w:val="24"/>
          <w:lang w:val="en-US"/>
        </w:rPr>
      </w:pPr>
      <w:r w:rsidRPr="00641DDF">
        <w:rPr>
          <w:rFonts w:ascii="TT Commons" w:hAnsi="TT Commons"/>
          <w:bCs/>
          <w:sz w:val="24"/>
          <w:szCs w:val="24"/>
          <w:lang w:val="en-US"/>
        </w:rPr>
        <w:t xml:space="preserve">- Art and culture: </w:t>
      </w:r>
    </w:p>
    <w:p w14:paraId="44563621" w14:textId="77777777" w:rsidR="00641DDF" w:rsidRPr="00641DDF" w:rsidRDefault="00641DDF" w:rsidP="00641DDF">
      <w:pPr>
        <w:spacing w:line="240" w:lineRule="auto"/>
        <w:rPr>
          <w:rFonts w:ascii="TT Commons" w:hAnsi="TT Commons"/>
          <w:bCs/>
          <w:sz w:val="24"/>
          <w:szCs w:val="24"/>
        </w:rPr>
      </w:pPr>
      <w:r w:rsidRPr="00641DDF">
        <w:rPr>
          <w:rFonts w:ascii="TT Commons" w:hAnsi="TT Commons"/>
          <w:bCs/>
          <w:sz w:val="24"/>
          <w:szCs w:val="24"/>
        </w:rPr>
        <w:t xml:space="preserve">Tableau, ZOUT Magazine, BPD Cultuurfonds, Financieel Dagblad, Dagblad De Limburger, Katholieke Nieuwsblad, De Volkskrant </w:t>
      </w:r>
      <w:proofErr w:type="spellStart"/>
      <w:r w:rsidRPr="00641DDF">
        <w:rPr>
          <w:rFonts w:ascii="TT Commons" w:hAnsi="TT Commons"/>
          <w:bCs/>
          <w:sz w:val="24"/>
          <w:szCs w:val="24"/>
        </w:rPr>
        <w:t>and</w:t>
      </w:r>
      <w:proofErr w:type="spellEnd"/>
      <w:r w:rsidRPr="00641DDF">
        <w:rPr>
          <w:rFonts w:ascii="TT Commons" w:hAnsi="TT Commons"/>
          <w:bCs/>
          <w:sz w:val="24"/>
          <w:szCs w:val="24"/>
        </w:rPr>
        <w:t xml:space="preserve"> Eindhovens Dagblad.</w:t>
      </w:r>
    </w:p>
    <w:p w14:paraId="3A676DE0" w14:textId="77777777" w:rsidR="00641DDF" w:rsidRPr="00641DDF" w:rsidRDefault="00641DDF" w:rsidP="00641DDF">
      <w:pPr>
        <w:spacing w:line="240" w:lineRule="auto"/>
        <w:rPr>
          <w:rFonts w:ascii="TT Commons" w:hAnsi="TT Commons"/>
          <w:bCs/>
          <w:sz w:val="24"/>
          <w:szCs w:val="24"/>
        </w:rPr>
      </w:pPr>
      <w:r w:rsidRPr="00641DDF">
        <w:rPr>
          <w:rFonts w:ascii="TT Commons" w:hAnsi="TT Commons"/>
          <w:bCs/>
          <w:sz w:val="24"/>
          <w:szCs w:val="24"/>
        </w:rPr>
        <w:t xml:space="preserve">- </w:t>
      </w:r>
      <w:proofErr w:type="spellStart"/>
      <w:r w:rsidRPr="00641DDF">
        <w:rPr>
          <w:rFonts w:ascii="TT Commons" w:hAnsi="TT Commons"/>
          <w:bCs/>
          <w:sz w:val="24"/>
          <w:szCs w:val="24"/>
        </w:rPr>
        <w:t>Tourism</w:t>
      </w:r>
      <w:proofErr w:type="spellEnd"/>
      <w:r w:rsidRPr="00641DDF">
        <w:rPr>
          <w:rFonts w:ascii="TT Commons" w:hAnsi="TT Commons"/>
          <w:bCs/>
          <w:sz w:val="24"/>
          <w:szCs w:val="24"/>
        </w:rPr>
        <w:t xml:space="preserve"> </w:t>
      </w:r>
      <w:proofErr w:type="spellStart"/>
      <w:r w:rsidRPr="00641DDF">
        <w:rPr>
          <w:rFonts w:ascii="TT Commons" w:hAnsi="TT Commons"/>
          <w:bCs/>
          <w:sz w:val="24"/>
          <w:szCs w:val="24"/>
        </w:rPr>
        <w:t>and</w:t>
      </w:r>
      <w:proofErr w:type="spellEnd"/>
      <w:r w:rsidRPr="00641DDF">
        <w:rPr>
          <w:rFonts w:ascii="TT Commons" w:hAnsi="TT Commons"/>
          <w:bCs/>
          <w:sz w:val="24"/>
          <w:szCs w:val="24"/>
        </w:rPr>
        <w:t xml:space="preserve"> Lifestyle:</w:t>
      </w:r>
    </w:p>
    <w:p w14:paraId="2CEEF4B5" w14:textId="77777777" w:rsidR="00641DDF" w:rsidRPr="00641DDF" w:rsidRDefault="00641DDF" w:rsidP="00641DDF">
      <w:pPr>
        <w:spacing w:line="240" w:lineRule="auto"/>
        <w:rPr>
          <w:rFonts w:ascii="TT Commons" w:hAnsi="TT Commons"/>
          <w:bCs/>
          <w:sz w:val="24"/>
          <w:szCs w:val="24"/>
        </w:rPr>
      </w:pPr>
      <w:r w:rsidRPr="00641DDF">
        <w:rPr>
          <w:rFonts w:ascii="TT Commons" w:hAnsi="TT Commons"/>
          <w:bCs/>
          <w:sz w:val="24"/>
          <w:szCs w:val="24"/>
        </w:rPr>
        <w:lastRenderedPageBreak/>
        <w:t xml:space="preserve">Columbus Magazine, De Bourgondiërs (RTL), Plezier + Passie (RTL), Limburg Magazine, NS </w:t>
      </w:r>
      <w:proofErr w:type="spellStart"/>
      <w:r w:rsidRPr="00641DDF">
        <w:rPr>
          <w:rFonts w:ascii="TT Commons" w:hAnsi="TT Commons"/>
          <w:bCs/>
          <w:sz w:val="24"/>
          <w:szCs w:val="24"/>
        </w:rPr>
        <w:t>screens</w:t>
      </w:r>
      <w:proofErr w:type="spellEnd"/>
      <w:r w:rsidRPr="00641DDF">
        <w:rPr>
          <w:rFonts w:ascii="TT Commons" w:hAnsi="TT Commons"/>
          <w:bCs/>
          <w:sz w:val="24"/>
          <w:szCs w:val="24"/>
        </w:rPr>
        <w:t xml:space="preserve"> in </w:t>
      </w:r>
      <w:proofErr w:type="spellStart"/>
      <w:r w:rsidRPr="00641DDF">
        <w:rPr>
          <w:rFonts w:ascii="TT Commons" w:hAnsi="TT Commons"/>
          <w:bCs/>
          <w:sz w:val="24"/>
          <w:szCs w:val="24"/>
        </w:rPr>
        <w:t>the</w:t>
      </w:r>
      <w:proofErr w:type="spellEnd"/>
      <w:r w:rsidRPr="00641DDF">
        <w:rPr>
          <w:rFonts w:ascii="TT Commons" w:hAnsi="TT Commons"/>
          <w:bCs/>
          <w:sz w:val="24"/>
          <w:szCs w:val="24"/>
        </w:rPr>
        <w:t xml:space="preserve"> Amsterdam/Maastricht train, Dwars door Limburg, Air Europe, Chapeau Magazine </w:t>
      </w:r>
      <w:proofErr w:type="spellStart"/>
      <w:r w:rsidRPr="00641DDF">
        <w:rPr>
          <w:rFonts w:ascii="TT Commons" w:hAnsi="TT Commons"/>
          <w:bCs/>
          <w:sz w:val="24"/>
          <w:szCs w:val="24"/>
        </w:rPr>
        <w:t>and</w:t>
      </w:r>
      <w:proofErr w:type="spellEnd"/>
      <w:r w:rsidRPr="00641DDF">
        <w:rPr>
          <w:rFonts w:ascii="TT Commons" w:hAnsi="TT Commons"/>
          <w:bCs/>
          <w:sz w:val="24"/>
          <w:szCs w:val="24"/>
        </w:rPr>
        <w:t xml:space="preserve"> </w:t>
      </w:r>
      <w:proofErr w:type="spellStart"/>
      <w:r w:rsidRPr="00641DDF">
        <w:rPr>
          <w:rFonts w:ascii="TT Commons" w:hAnsi="TT Commons"/>
          <w:bCs/>
          <w:sz w:val="24"/>
          <w:szCs w:val="24"/>
        </w:rPr>
        <w:t>Corriere</w:t>
      </w:r>
      <w:proofErr w:type="spellEnd"/>
      <w:r w:rsidRPr="00641DDF">
        <w:rPr>
          <w:rFonts w:ascii="TT Commons" w:hAnsi="TT Commons"/>
          <w:bCs/>
          <w:sz w:val="24"/>
          <w:szCs w:val="24"/>
        </w:rPr>
        <w:t xml:space="preserve"> </w:t>
      </w:r>
      <w:proofErr w:type="spellStart"/>
      <w:r w:rsidRPr="00641DDF">
        <w:rPr>
          <w:rFonts w:ascii="TT Commons" w:hAnsi="TT Commons"/>
          <w:bCs/>
          <w:sz w:val="24"/>
          <w:szCs w:val="24"/>
        </w:rPr>
        <w:t>Della</w:t>
      </w:r>
      <w:proofErr w:type="spellEnd"/>
      <w:r w:rsidRPr="00641DDF">
        <w:rPr>
          <w:rFonts w:ascii="TT Commons" w:hAnsi="TT Commons"/>
          <w:bCs/>
          <w:sz w:val="24"/>
          <w:szCs w:val="24"/>
        </w:rPr>
        <w:t xml:space="preserve"> Sera.</w:t>
      </w:r>
    </w:p>
    <w:p w14:paraId="491A4D97" w14:textId="662E7E6C" w:rsidR="00EA5CF2" w:rsidRPr="00641DDF" w:rsidRDefault="00641DDF" w:rsidP="00641DDF">
      <w:pPr>
        <w:spacing w:line="240" w:lineRule="auto"/>
        <w:rPr>
          <w:rFonts w:ascii="TT Commons" w:eastAsia="Georgia" w:hAnsi="TT Commons" w:cs="Georgia"/>
          <w:sz w:val="24"/>
          <w:szCs w:val="24"/>
          <w:lang w:val="en-US"/>
        </w:rPr>
      </w:pPr>
      <w:r w:rsidRPr="00641DDF">
        <w:rPr>
          <w:rFonts w:ascii="TT Commons" w:hAnsi="TT Commons"/>
          <w:bCs/>
          <w:sz w:val="24"/>
          <w:szCs w:val="24"/>
          <w:lang w:val="en-US"/>
        </w:rPr>
        <w:t>The entire press list (with all articles) can be viewed via this QR code (Dropbox):</w:t>
      </w:r>
      <w:r w:rsidR="00EA5CF2" w:rsidRPr="00641DDF">
        <w:rPr>
          <w:rFonts w:ascii="TT Commons" w:eastAsia="Georgia" w:hAnsi="TT Commons" w:cs="Georgia"/>
          <w:sz w:val="24"/>
          <w:szCs w:val="24"/>
          <w:lang w:val="en-US"/>
        </w:rPr>
        <w:t xml:space="preserve">                              </w:t>
      </w:r>
      <w:r w:rsidR="00EA5CF2" w:rsidRPr="008412BF">
        <w:rPr>
          <w:rFonts w:ascii="TT Commons" w:eastAsia="Georgia" w:hAnsi="TT Commons" w:cs="Georgia"/>
          <w:noProof/>
          <w:sz w:val="24"/>
          <w:szCs w:val="24"/>
        </w:rPr>
        <w:drawing>
          <wp:inline distT="0" distB="0" distL="0" distR="0" wp14:anchorId="0A67AE22" wp14:editId="468FFAC9">
            <wp:extent cx="2468880" cy="2468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inline>
        </w:drawing>
      </w:r>
    </w:p>
    <w:p w14:paraId="64682490" w14:textId="49009EFF" w:rsidR="00EA5CF2" w:rsidRPr="00641DDF" w:rsidRDefault="00EA5CF2" w:rsidP="008412BF">
      <w:pPr>
        <w:spacing w:line="240" w:lineRule="auto"/>
        <w:rPr>
          <w:rFonts w:ascii="TT Commons" w:eastAsia="Georgia" w:hAnsi="TT Commons" w:cs="Georgia"/>
          <w:b/>
          <w:bCs/>
          <w:sz w:val="24"/>
          <w:szCs w:val="24"/>
          <w:lang w:val="en-US"/>
        </w:rPr>
      </w:pPr>
    </w:p>
    <w:p w14:paraId="02E170A9" w14:textId="77777777" w:rsidR="00641DDF" w:rsidRPr="00641DDF" w:rsidRDefault="00641DDF" w:rsidP="00641DDF">
      <w:pPr>
        <w:spacing w:line="240" w:lineRule="auto"/>
        <w:rPr>
          <w:rFonts w:ascii="TT Commons" w:eastAsia="Georgia" w:hAnsi="TT Commons" w:cs="Georgia"/>
          <w:b/>
          <w:bCs/>
          <w:sz w:val="24"/>
          <w:szCs w:val="24"/>
          <w:lang w:val="en-US"/>
        </w:rPr>
      </w:pPr>
      <w:r w:rsidRPr="00641DDF">
        <w:rPr>
          <w:rFonts w:ascii="TT Commons" w:eastAsia="Georgia" w:hAnsi="TT Commons" w:cs="Georgia"/>
          <w:b/>
          <w:bCs/>
          <w:sz w:val="24"/>
          <w:szCs w:val="24"/>
          <w:lang w:val="en-US"/>
        </w:rPr>
        <w:t>News Fact 4:</w:t>
      </w:r>
    </w:p>
    <w:p w14:paraId="1DABAF15"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Preview of upcoming exhibition: Frans </w:t>
      </w:r>
      <w:proofErr w:type="spellStart"/>
      <w:r w:rsidRPr="00641DDF">
        <w:rPr>
          <w:rFonts w:ascii="TT Commons" w:eastAsia="Georgia" w:hAnsi="TT Commons" w:cs="Georgia"/>
          <w:bCs/>
          <w:sz w:val="24"/>
          <w:szCs w:val="24"/>
          <w:lang w:val="en-US"/>
        </w:rPr>
        <w:t>Franciscus</w:t>
      </w:r>
      <w:proofErr w:type="spellEnd"/>
      <w:r w:rsidRPr="00641DDF">
        <w:rPr>
          <w:rFonts w:ascii="TT Commons" w:eastAsia="Georgia" w:hAnsi="TT Commons" w:cs="Georgia"/>
          <w:bCs/>
          <w:sz w:val="24"/>
          <w:szCs w:val="24"/>
          <w:lang w:val="en-US"/>
        </w:rPr>
        <w:t xml:space="preserve">, Joyce </w:t>
      </w:r>
      <w:proofErr w:type="spellStart"/>
      <w:r w:rsidRPr="00641DDF">
        <w:rPr>
          <w:rFonts w:ascii="TT Commons" w:eastAsia="Georgia" w:hAnsi="TT Commons" w:cs="Georgia"/>
          <w:bCs/>
          <w:sz w:val="24"/>
          <w:szCs w:val="24"/>
          <w:lang w:val="en-US"/>
        </w:rPr>
        <w:t>Overheul</w:t>
      </w:r>
      <w:proofErr w:type="spellEnd"/>
      <w:r w:rsidRPr="00641DDF">
        <w:rPr>
          <w:rFonts w:ascii="TT Commons" w:eastAsia="Georgia" w:hAnsi="TT Commons" w:cs="Georgia"/>
          <w:bCs/>
          <w:sz w:val="24"/>
          <w:szCs w:val="24"/>
          <w:lang w:val="en-US"/>
        </w:rPr>
        <w:t xml:space="preserve"> and </w:t>
      </w:r>
      <w:proofErr w:type="spellStart"/>
      <w:r w:rsidRPr="00641DDF">
        <w:rPr>
          <w:rFonts w:ascii="TT Commons" w:eastAsia="Georgia" w:hAnsi="TT Commons" w:cs="Georgia"/>
          <w:bCs/>
          <w:sz w:val="24"/>
          <w:szCs w:val="24"/>
          <w:lang w:val="en-US"/>
        </w:rPr>
        <w:t>Marjan</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Laaper</w:t>
      </w:r>
      <w:proofErr w:type="spellEnd"/>
      <w:r w:rsidRPr="00641DDF">
        <w:rPr>
          <w:rFonts w:ascii="TT Commons" w:eastAsia="Georgia" w:hAnsi="TT Commons" w:cs="Georgia"/>
          <w:bCs/>
          <w:sz w:val="24"/>
          <w:szCs w:val="24"/>
          <w:lang w:val="en-US"/>
        </w:rPr>
        <w:t>.</w:t>
      </w:r>
    </w:p>
    <w:p w14:paraId="5E686822" w14:textId="77777777" w:rsidR="00641DDF" w:rsidRPr="00641DDF" w:rsidRDefault="00641DDF" w:rsidP="00641DDF">
      <w:pPr>
        <w:spacing w:line="240" w:lineRule="auto"/>
        <w:rPr>
          <w:rFonts w:ascii="TT Commons" w:eastAsia="Georgia" w:hAnsi="TT Commons" w:cs="Georgia"/>
          <w:bCs/>
          <w:sz w:val="24"/>
          <w:szCs w:val="24"/>
          <w:lang w:val="en-US"/>
        </w:rPr>
      </w:pPr>
    </w:p>
    <w:p w14:paraId="666FD756" w14:textId="77777777" w:rsidR="00641DDF" w:rsidRPr="00641DDF" w:rsidRDefault="00641DDF" w:rsidP="00641DDF">
      <w:pPr>
        <w:spacing w:line="240" w:lineRule="auto"/>
        <w:rPr>
          <w:rFonts w:ascii="TT Commons" w:eastAsia="Georgia" w:hAnsi="TT Commons" w:cs="Georgia"/>
          <w:b/>
          <w:bCs/>
          <w:sz w:val="24"/>
          <w:szCs w:val="24"/>
          <w:lang w:val="en-US"/>
        </w:rPr>
      </w:pPr>
      <w:r w:rsidRPr="00641DDF">
        <w:rPr>
          <w:rFonts w:ascii="TT Commons" w:eastAsia="Georgia" w:hAnsi="TT Commons" w:cs="Georgia"/>
          <w:b/>
          <w:bCs/>
          <w:sz w:val="24"/>
          <w:szCs w:val="24"/>
          <w:lang w:val="en-US"/>
        </w:rPr>
        <w:t xml:space="preserve">New exhibition: Adagio </w:t>
      </w:r>
      <w:proofErr w:type="spellStart"/>
      <w:r w:rsidRPr="00641DDF">
        <w:rPr>
          <w:rFonts w:ascii="TT Commons" w:eastAsia="Georgia" w:hAnsi="TT Commons" w:cs="Georgia"/>
          <w:b/>
          <w:bCs/>
          <w:sz w:val="24"/>
          <w:szCs w:val="24"/>
          <w:lang w:val="en-US"/>
        </w:rPr>
        <w:t>Violente</w:t>
      </w:r>
      <w:proofErr w:type="spellEnd"/>
      <w:r w:rsidRPr="00641DDF">
        <w:rPr>
          <w:rFonts w:ascii="TT Commons" w:eastAsia="Georgia" w:hAnsi="TT Commons" w:cs="Georgia"/>
          <w:b/>
          <w:bCs/>
          <w:sz w:val="24"/>
          <w:szCs w:val="24"/>
          <w:lang w:val="en-US"/>
        </w:rPr>
        <w:t xml:space="preserve"> - on a pilgrimage with Frans </w:t>
      </w:r>
      <w:proofErr w:type="spellStart"/>
      <w:r w:rsidRPr="00641DDF">
        <w:rPr>
          <w:rFonts w:ascii="TT Commons" w:eastAsia="Georgia" w:hAnsi="TT Commons" w:cs="Georgia"/>
          <w:b/>
          <w:bCs/>
          <w:sz w:val="24"/>
          <w:szCs w:val="24"/>
          <w:lang w:val="en-US"/>
        </w:rPr>
        <w:t>Franciscus</w:t>
      </w:r>
      <w:proofErr w:type="spellEnd"/>
    </w:p>
    <w:p w14:paraId="6BA4E92A" w14:textId="77777777" w:rsidR="00641DDF" w:rsidRPr="00641DDF" w:rsidRDefault="00641DDF" w:rsidP="00641DDF">
      <w:pPr>
        <w:spacing w:line="240" w:lineRule="auto"/>
        <w:rPr>
          <w:rFonts w:ascii="TT Commons" w:eastAsia="Georgia" w:hAnsi="TT Commons" w:cs="Georgia"/>
          <w:b/>
          <w:bCs/>
          <w:sz w:val="24"/>
          <w:szCs w:val="24"/>
          <w:lang w:val="en-US"/>
        </w:rPr>
      </w:pPr>
      <w:r w:rsidRPr="00641DDF">
        <w:rPr>
          <w:rFonts w:ascii="TT Commons" w:eastAsia="Georgia" w:hAnsi="TT Commons" w:cs="Georgia"/>
          <w:b/>
          <w:bCs/>
          <w:sz w:val="24"/>
          <w:szCs w:val="24"/>
          <w:lang w:val="en-US"/>
        </w:rPr>
        <w:t xml:space="preserve">From 13 May to 29 October 2023, Museum W in </w:t>
      </w:r>
      <w:proofErr w:type="spellStart"/>
      <w:r w:rsidRPr="00641DDF">
        <w:rPr>
          <w:rFonts w:ascii="TT Commons" w:eastAsia="Georgia" w:hAnsi="TT Commons" w:cs="Georgia"/>
          <w:b/>
          <w:bCs/>
          <w:sz w:val="24"/>
          <w:szCs w:val="24"/>
          <w:lang w:val="en-US"/>
        </w:rPr>
        <w:t>Weert</w:t>
      </w:r>
      <w:proofErr w:type="spellEnd"/>
      <w:r w:rsidRPr="00641DDF">
        <w:rPr>
          <w:rFonts w:ascii="TT Commons" w:eastAsia="Georgia" w:hAnsi="TT Commons" w:cs="Georgia"/>
          <w:b/>
          <w:bCs/>
          <w:sz w:val="24"/>
          <w:szCs w:val="24"/>
          <w:lang w:val="en-US"/>
        </w:rPr>
        <w:t xml:space="preserve"> presents the solo exhibition Adagio </w:t>
      </w:r>
      <w:proofErr w:type="spellStart"/>
      <w:r w:rsidRPr="00641DDF">
        <w:rPr>
          <w:rFonts w:ascii="TT Commons" w:eastAsia="Georgia" w:hAnsi="TT Commons" w:cs="Georgia"/>
          <w:b/>
          <w:bCs/>
          <w:sz w:val="24"/>
          <w:szCs w:val="24"/>
          <w:lang w:val="en-US"/>
        </w:rPr>
        <w:t>Violente</w:t>
      </w:r>
      <w:proofErr w:type="spellEnd"/>
      <w:r w:rsidRPr="00641DDF">
        <w:rPr>
          <w:rFonts w:ascii="TT Commons" w:eastAsia="Georgia" w:hAnsi="TT Commons" w:cs="Georgia"/>
          <w:b/>
          <w:bCs/>
          <w:sz w:val="24"/>
          <w:szCs w:val="24"/>
          <w:lang w:val="en-US"/>
        </w:rPr>
        <w:t xml:space="preserve"> - on pilgrimage with Frans </w:t>
      </w:r>
      <w:proofErr w:type="spellStart"/>
      <w:r w:rsidRPr="00641DDF">
        <w:rPr>
          <w:rFonts w:ascii="TT Commons" w:eastAsia="Georgia" w:hAnsi="TT Commons" w:cs="Georgia"/>
          <w:b/>
          <w:bCs/>
          <w:sz w:val="24"/>
          <w:szCs w:val="24"/>
          <w:lang w:val="en-US"/>
        </w:rPr>
        <w:t>Franciscus</w:t>
      </w:r>
      <w:proofErr w:type="spellEnd"/>
      <w:r w:rsidRPr="00641DDF">
        <w:rPr>
          <w:rFonts w:ascii="TT Commons" w:eastAsia="Georgia" w:hAnsi="TT Commons" w:cs="Georgia"/>
          <w:b/>
          <w:bCs/>
          <w:sz w:val="24"/>
          <w:szCs w:val="24"/>
          <w:lang w:val="en-US"/>
        </w:rPr>
        <w:t xml:space="preserve">. </w:t>
      </w:r>
      <w:proofErr w:type="spellStart"/>
      <w:r w:rsidRPr="00641DDF">
        <w:rPr>
          <w:rFonts w:ascii="TT Commons" w:eastAsia="Georgia" w:hAnsi="TT Commons" w:cs="Georgia"/>
          <w:b/>
          <w:bCs/>
          <w:sz w:val="24"/>
          <w:szCs w:val="24"/>
          <w:lang w:val="en-US"/>
        </w:rPr>
        <w:t>Franciscus</w:t>
      </w:r>
      <w:proofErr w:type="spellEnd"/>
      <w:r w:rsidRPr="00641DDF">
        <w:rPr>
          <w:rFonts w:ascii="TT Commons" w:eastAsia="Georgia" w:hAnsi="TT Commons" w:cs="Georgia"/>
          <w:b/>
          <w:bCs/>
          <w:sz w:val="24"/>
          <w:szCs w:val="24"/>
          <w:lang w:val="en-US"/>
        </w:rPr>
        <w:t xml:space="preserve">' oeuvre consists of paintings, ceramics and photography. With his work, the artist shows a broad view of people and society. Francis' art is appealing, sharp, socially relevant and sometimes humorous. </w:t>
      </w:r>
    </w:p>
    <w:p w14:paraId="3091D1D1"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Francis is an artist with a highly developed historical consciousness. He derives his themes from art history, mythological and Biblical stories and current events. He fuses historical lore with contemporary situations in his paintings. In addition, his works are often inspired by classical European painting, for instance by masterpieces by Caravaggio, El Greco and Rubens. </w:t>
      </w:r>
    </w:p>
    <w:p w14:paraId="652B0595"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By transforming </w:t>
      </w:r>
      <w:proofErr w:type="spellStart"/>
      <w:r w:rsidRPr="00641DDF">
        <w:rPr>
          <w:rFonts w:ascii="TT Commons" w:eastAsia="Georgia" w:hAnsi="TT Commons" w:cs="Georgia"/>
          <w:bCs/>
          <w:sz w:val="24"/>
          <w:szCs w:val="24"/>
          <w:lang w:val="en-US"/>
        </w:rPr>
        <w:t>recognisable</w:t>
      </w:r>
      <w:proofErr w:type="spellEnd"/>
      <w:r w:rsidRPr="00641DDF">
        <w:rPr>
          <w:rFonts w:ascii="TT Commons" w:eastAsia="Georgia" w:hAnsi="TT Commons" w:cs="Georgia"/>
          <w:bCs/>
          <w:sz w:val="24"/>
          <w:szCs w:val="24"/>
          <w:lang w:val="en-US"/>
        </w:rPr>
        <w:t xml:space="preserve"> scenes from Western visual culture into contemporary works, Francis' work is always contemporary. In his choice of subjects, too, Francis shows commitment and creates space for reflection and a broader view of human beings. Themes such as diversity, gender, climate, social deception and inequality are addressed. </w:t>
      </w:r>
    </w:p>
    <w:p w14:paraId="3E8209FC"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Adagio </w:t>
      </w:r>
      <w:proofErr w:type="spellStart"/>
      <w:r w:rsidRPr="00641DDF">
        <w:rPr>
          <w:rFonts w:ascii="TT Commons" w:eastAsia="Georgia" w:hAnsi="TT Commons" w:cs="Georgia"/>
          <w:bCs/>
          <w:sz w:val="24"/>
          <w:szCs w:val="24"/>
          <w:lang w:val="en-US"/>
        </w:rPr>
        <w:t>Violente</w:t>
      </w:r>
      <w:proofErr w:type="spellEnd"/>
      <w:r w:rsidRPr="00641DDF">
        <w:rPr>
          <w:rFonts w:ascii="TT Commons" w:eastAsia="Georgia" w:hAnsi="TT Commons" w:cs="Georgia"/>
          <w:bCs/>
          <w:sz w:val="24"/>
          <w:szCs w:val="24"/>
          <w:lang w:val="en-US"/>
        </w:rPr>
        <w:t xml:space="preserve"> at Museum W</w:t>
      </w:r>
    </w:p>
    <w:p w14:paraId="1DC5CEC2"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Francis has been known since the 1990s for his </w:t>
      </w:r>
      <w:proofErr w:type="spellStart"/>
      <w:r w:rsidRPr="00641DDF">
        <w:rPr>
          <w:rFonts w:ascii="TT Commons" w:eastAsia="Georgia" w:hAnsi="TT Commons" w:cs="Georgia"/>
          <w:bCs/>
          <w:sz w:val="24"/>
          <w:szCs w:val="24"/>
          <w:lang w:val="en-US"/>
        </w:rPr>
        <w:t>recognisable</w:t>
      </w:r>
      <w:proofErr w:type="spellEnd"/>
      <w:r w:rsidRPr="00641DDF">
        <w:rPr>
          <w:rFonts w:ascii="TT Commons" w:eastAsia="Georgia" w:hAnsi="TT Commons" w:cs="Georgia"/>
          <w:bCs/>
          <w:sz w:val="24"/>
          <w:szCs w:val="24"/>
          <w:lang w:val="en-US"/>
        </w:rPr>
        <w:t xml:space="preserve"> and figurative paintings in large format. Later, ceramics were added. From 2012, he has also worked together with </w:t>
      </w:r>
      <w:proofErr w:type="spellStart"/>
      <w:r w:rsidRPr="00641DDF">
        <w:rPr>
          <w:rFonts w:ascii="TT Commons" w:eastAsia="Georgia" w:hAnsi="TT Commons" w:cs="Georgia"/>
          <w:bCs/>
          <w:sz w:val="24"/>
          <w:szCs w:val="24"/>
          <w:lang w:val="en-US"/>
        </w:rPr>
        <w:t>Rienus</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Gündel</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Franciscus</w:t>
      </w:r>
      <w:proofErr w:type="spellEnd"/>
      <w:r w:rsidRPr="00641DDF">
        <w:rPr>
          <w:rFonts w:ascii="TT Commons" w:eastAsia="Georgia" w:hAnsi="TT Commons" w:cs="Georgia"/>
          <w:bCs/>
          <w:sz w:val="24"/>
          <w:szCs w:val="24"/>
          <w:lang w:val="en-US"/>
        </w:rPr>
        <w:t xml:space="preserve">. Under the name </w:t>
      </w:r>
      <w:proofErr w:type="spellStart"/>
      <w:r w:rsidRPr="00641DDF">
        <w:rPr>
          <w:rFonts w:ascii="TT Commons" w:eastAsia="Georgia" w:hAnsi="TT Commons" w:cs="Georgia"/>
          <w:bCs/>
          <w:sz w:val="24"/>
          <w:szCs w:val="24"/>
          <w:lang w:val="en-US"/>
        </w:rPr>
        <w:t>Franciscus</w:t>
      </w:r>
      <w:proofErr w:type="spellEnd"/>
      <w:r w:rsidRPr="00641DDF">
        <w:rPr>
          <w:rFonts w:ascii="TT Commons" w:eastAsia="Georgia" w:hAnsi="TT Commons" w:cs="Georgia"/>
          <w:bCs/>
          <w:sz w:val="24"/>
          <w:szCs w:val="24"/>
          <w:lang w:val="en-US"/>
        </w:rPr>
        <w:t xml:space="preserve"> &amp; </w:t>
      </w:r>
      <w:proofErr w:type="spellStart"/>
      <w:r w:rsidRPr="00641DDF">
        <w:rPr>
          <w:rFonts w:ascii="TT Commons" w:eastAsia="Georgia" w:hAnsi="TT Commons" w:cs="Georgia"/>
          <w:bCs/>
          <w:sz w:val="24"/>
          <w:szCs w:val="24"/>
          <w:lang w:val="en-US"/>
        </w:rPr>
        <w:t>Franciscus</w:t>
      </w:r>
      <w:proofErr w:type="spellEnd"/>
      <w:r w:rsidRPr="00641DDF">
        <w:rPr>
          <w:rFonts w:ascii="TT Commons" w:eastAsia="Georgia" w:hAnsi="TT Commons" w:cs="Georgia"/>
          <w:bCs/>
          <w:sz w:val="24"/>
          <w:szCs w:val="24"/>
          <w:lang w:val="en-US"/>
        </w:rPr>
        <w:t xml:space="preserve">, they gained fame with their </w:t>
      </w:r>
      <w:r w:rsidRPr="00641DDF">
        <w:rPr>
          <w:rFonts w:ascii="TT Commons" w:eastAsia="Georgia" w:hAnsi="TT Commons" w:cs="Georgia"/>
          <w:bCs/>
          <w:sz w:val="24"/>
          <w:szCs w:val="24"/>
          <w:lang w:val="en-US"/>
        </w:rPr>
        <w:lastRenderedPageBreak/>
        <w:t xml:space="preserve">highly </w:t>
      </w:r>
      <w:proofErr w:type="spellStart"/>
      <w:r w:rsidRPr="00641DDF">
        <w:rPr>
          <w:rFonts w:ascii="TT Commons" w:eastAsia="Georgia" w:hAnsi="TT Commons" w:cs="Georgia"/>
          <w:bCs/>
          <w:sz w:val="24"/>
          <w:szCs w:val="24"/>
          <w:lang w:val="en-US"/>
        </w:rPr>
        <w:t>stylised</w:t>
      </w:r>
      <w:proofErr w:type="spellEnd"/>
      <w:r w:rsidRPr="00641DDF">
        <w:rPr>
          <w:rFonts w:ascii="TT Commons" w:eastAsia="Georgia" w:hAnsi="TT Commons" w:cs="Georgia"/>
          <w:bCs/>
          <w:sz w:val="24"/>
          <w:szCs w:val="24"/>
          <w:lang w:val="en-US"/>
        </w:rPr>
        <w:t xml:space="preserve"> photographic portrait series. Here, they combine the digital medium of photography with classical portraiture. </w:t>
      </w:r>
    </w:p>
    <w:p w14:paraId="4899A385"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Besides older work, Adagio </w:t>
      </w:r>
      <w:proofErr w:type="spellStart"/>
      <w:r w:rsidRPr="00641DDF">
        <w:rPr>
          <w:rFonts w:ascii="TT Commons" w:eastAsia="Georgia" w:hAnsi="TT Commons" w:cs="Georgia"/>
          <w:bCs/>
          <w:sz w:val="24"/>
          <w:szCs w:val="24"/>
          <w:lang w:val="en-US"/>
        </w:rPr>
        <w:t>Violente</w:t>
      </w:r>
      <w:proofErr w:type="spellEnd"/>
      <w:r w:rsidRPr="00641DDF">
        <w:rPr>
          <w:rFonts w:ascii="TT Commons" w:eastAsia="Georgia" w:hAnsi="TT Commons" w:cs="Georgia"/>
          <w:bCs/>
          <w:sz w:val="24"/>
          <w:szCs w:val="24"/>
          <w:lang w:val="en-US"/>
        </w:rPr>
        <w:t xml:space="preserve"> also shows a lot of new work. This new work has not been exhibited in museums before. The exhibition takes you through the world of Francis, with stories that perfectly match the universal life themes in Museum W's collection presentation.  </w:t>
      </w:r>
    </w:p>
    <w:p w14:paraId="48337461" w14:textId="49230440" w:rsidR="00D24EAC" w:rsidRPr="00641DDF" w:rsidRDefault="00641DDF" w:rsidP="00641DDF">
      <w:pPr>
        <w:spacing w:line="240" w:lineRule="auto"/>
        <w:rPr>
          <w:rFonts w:ascii="TT Commons" w:eastAsia="Times New Roman" w:hAnsi="TT Commons"/>
          <w:sz w:val="24"/>
          <w:szCs w:val="24"/>
          <w:lang w:val="en-US"/>
        </w:rPr>
      </w:pPr>
      <w:r w:rsidRPr="00641DDF">
        <w:rPr>
          <w:rFonts w:ascii="TT Commons" w:eastAsia="Georgia" w:hAnsi="TT Commons" w:cs="Georgia"/>
          <w:bCs/>
          <w:sz w:val="24"/>
          <w:szCs w:val="24"/>
          <w:lang w:val="en-US"/>
        </w:rPr>
        <w:t>For more information on Francis, visit https://www.museumw.nl/frans-fransciscus-solo.html</w:t>
      </w:r>
      <w:r w:rsidR="000B15C2" w:rsidRPr="00641DDF">
        <w:rPr>
          <w:rFonts w:ascii="TT Commons" w:eastAsia="Times New Roman" w:hAnsi="TT Commons"/>
          <w:sz w:val="24"/>
          <w:szCs w:val="24"/>
          <w:lang w:val="en-US"/>
        </w:rPr>
        <w:br/>
      </w:r>
    </w:p>
    <w:p w14:paraId="22DE3635" w14:textId="77777777" w:rsidR="00641DDF" w:rsidRPr="00641DDF" w:rsidRDefault="00641DDF" w:rsidP="00641DDF">
      <w:pPr>
        <w:spacing w:line="240" w:lineRule="auto"/>
        <w:rPr>
          <w:rFonts w:ascii="TT Commons" w:eastAsia="Georgia" w:hAnsi="TT Commons" w:cs="Georgia"/>
          <w:b/>
          <w:bCs/>
          <w:sz w:val="24"/>
          <w:szCs w:val="24"/>
          <w:lang w:val="en-US"/>
        </w:rPr>
      </w:pPr>
      <w:r w:rsidRPr="00641DDF">
        <w:rPr>
          <w:rFonts w:ascii="TT Commons" w:eastAsia="Georgia" w:hAnsi="TT Commons" w:cs="Georgia"/>
          <w:b/>
          <w:bCs/>
          <w:sz w:val="24"/>
          <w:szCs w:val="24"/>
          <w:lang w:val="en-US"/>
        </w:rPr>
        <w:t xml:space="preserve">Joyce </w:t>
      </w:r>
      <w:proofErr w:type="spellStart"/>
      <w:r w:rsidRPr="00641DDF">
        <w:rPr>
          <w:rFonts w:ascii="TT Commons" w:eastAsia="Georgia" w:hAnsi="TT Commons" w:cs="Georgia"/>
          <w:b/>
          <w:bCs/>
          <w:sz w:val="24"/>
          <w:szCs w:val="24"/>
          <w:lang w:val="en-US"/>
        </w:rPr>
        <w:t>Overheul</w:t>
      </w:r>
      <w:proofErr w:type="spellEnd"/>
      <w:r w:rsidRPr="00641DDF">
        <w:rPr>
          <w:rFonts w:ascii="TT Commons" w:eastAsia="Georgia" w:hAnsi="TT Commons" w:cs="Georgia"/>
          <w:b/>
          <w:bCs/>
          <w:sz w:val="24"/>
          <w:szCs w:val="24"/>
          <w:lang w:val="en-US"/>
        </w:rPr>
        <w:t xml:space="preserve">, period: November 2023 to April 2024: </w:t>
      </w:r>
    </w:p>
    <w:p w14:paraId="41D25490"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Joyce </w:t>
      </w:r>
      <w:proofErr w:type="spellStart"/>
      <w:r w:rsidRPr="00641DDF">
        <w:rPr>
          <w:rFonts w:ascii="TT Commons" w:eastAsia="Georgia" w:hAnsi="TT Commons" w:cs="Georgia"/>
          <w:bCs/>
          <w:sz w:val="24"/>
          <w:szCs w:val="24"/>
          <w:lang w:val="en-US"/>
        </w:rPr>
        <w:t>Overheul's</w:t>
      </w:r>
      <w:proofErr w:type="spellEnd"/>
      <w:r w:rsidRPr="00641DDF">
        <w:rPr>
          <w:rFonts w:ascii="TT Commons" w:eastAsia="Georgia" w:hAnsi="TT Commons" w:cs="Georgia"/>
          <w:bCs/>
          <w:sz w:val="24"/>
          <w:szCs w:val="24"/>
          <w:lang w:val="en-US"/>
        </w:rPr>
        <w:t xml:space="preserve"> solo exhibition will open at Museum W in </w:t>
      </w:r>
      <w:proofErr w:type="spellStart"/>
      <w:r w:rsidRPr="00641DDF">
        <w:rPr>
          <w:rFonts w:ascii="TT Commons" w:eastAsia="Georgia" w:hAnsi="TT Commons" w:cs="Georgia"/>
          <w:bCs/>
          <w:sz w:val="24"/>
          <w:szCs w:val="24"/>
          <w:lang w:val="en-US"/>
        </w:rPr>
        <w:t>Weert</w:t>
      </w:r>
      <w:proofErr w:type="spellEnd"/>
      <w:r w:rsidRPr="00641DDF">
        <w:rPr>
          <w:rFonts w:ascii="TT Commons" w:eastAsia="Georgia" w:hAnsi="TT Commons" w:cs="Georgia"/>
          <w:bCs/>
          <w:sz w:val="24"/>
          <w:szCs w:val="24"/>
          <w:lang w:val="en-US"/>
        </w:rPr>
        <w:t xml:space="preserve"> in autumn 2023. </w:t>
      </w:r>
      <w:proofErr w:type="spellStart"/>
      <w:r w:rsidRPr="00641DDF">
        <w:rPr>
          <w:rFonts w:ascii="TT Commons" w:eastAsia="Georgia" w:hAnsi="TT Commons" w:cs="Georgia"/>
          <w:bCs/>
          <w:sz w:val="24"/>
          <w:szCs w:val="24"/>
          <w:lang w:val="en-US"/>
        </w:rPr>
        <w:t>Overheul's</w:t>
      </w:r>
      <w:proofErr w:type="spellEnd"/>
      <w:r w:rsidRPr="00641DDF">
        <w:rPr>
          <w:rFonts w:ascii="TT Commons" w:eastAsia="Georgia" w:hAnsi="TT Commons" w:cs="Georgia"/>
          <w:bCs/>
          <w:sz w:val="24"/>
          <w:szCs w:val="24"/>
          <w:lang w:val="en-US"/>
        </w:rPr>
        <w:t xml:space="preserve"> work deals with inequality, sexism, power relations and the position of women. Textiles, beads and soft </w:t>
      </w:r>
      <w:proofErr w:type="spellStart"/>
      <w:r w:rsidRPr="00641DDF">
        <w:rPr>
          <w:rFonts w:ascii="TT Commons" w:eastAsia="Georgia" w:hAnsi="TT Commons" w:cs="Georgia"/>
          <w:bCs/>
          <w:sz w:val="24"/>
          <w:szCs w:val="24"/>
          <w:lang w:val="en-US"/>
        </w:rPr>
        <w:t>colours</w:t>
      </w:r>
      <w:proofErr w:type="spellEnd"/>
      <w:r w:rsidRPr="00641DDF">
        <w:rPr>
          <w:rFonts w:ascii="TT Commons" w:eastAsia="Georgia" w:hAnsi="TT Commons" w:cs="Georgia"/>
          <w:bCs/>
          <w:sz w:val="24"/>
          <w:szCs w:val="24"/>
          <w:lang w:val="en-US"/>
        </w:rPr>
        <w:t xml:space="preserve"> are </w:t>
      </w:r>
      <w:proofErr w:type="spellStart"/>
      <w:r w:rsidRPr="00641DDF">
        <w:rPr>
          <w:rFonts w:ascii="TT Commons" w:eastAsia="Georgia" w:hAnsi="TT Commons" w:cs="Georgia"/>
          <w:bCs/>
          <w:sz w:val="24"/>
          <w:szCs w:val="24"/>
          <w:lang w:val="en-US"/>
        </w:rPr>
        <w:t>recognisable</w:t>
      </w:r>
      <w:proofErr w:type="spellEnd"/>
      <w:r w:rsidRPr="00641DDF">
        <w:rPr>
          <w:rFonts w:ascii="TT Commons" w:eastAsia="Georgia" w:hAnsi="TT Commons" w:cs="Georgia"/>
          <w:bCs/>
          <w:sz w:val="24"/>
          <w:szCs w:val="24"/>
          <w:lang w:val="en-US"/>
        </w:rPr>
        <w:t xml:space="preserve"> features in her oeuvre. And that is a conscious choice: for a long time, crafts and textile work were not seen as a fully-fledged art form but as a women's hobby. At Museum W, </w:t>
      </w:r>
      <w:proofErr w:type="spellStart"/>
      <w:r w:rsidRPr="00641DDF">
        <w:rPr>
          <w:rFonts w:ascii="TT Commons" w:eastAsia="Georgia" w:hAnsi="TT Commons" w:cs="Georgia"/>
          <w:bCs/>
          <w:sz w:val="24"/>
          <w:szCs w:val="24"/>
          <w:lang w:val="en-US"/>
        </w:rPr>
        <w:t>Overheul</w:t>
      </w:r>
      <w:proofErr w:type="spellEnd"/>
      <w:r w:rsidRPr="00641DDF">
        <w:rPr>
          <w:rFonts w:ascii="TT Commons" w:eastAsia="Georgia" w:hAnsi="TT Commons" w:cs="Georgia"/>
          <w:bCs/>
          <w:sz w:val="24"/>
          <w:szCs w:val="24"/>
          <w:lang w:val="en-US"/>
        </w:rPr>
        <w:t xml:space="preserve"> shows large wall hangings, banners with activist texts on them, and her work also enters into a relationship with some art objects from the museum's collection. </w:t>
      </w:r>
    </w:p>
    <w:p w14:paraId="3D02F2D4" w14:textId="77777777" w:rsidR="00641DDF" w:rsidRPr="00641DDF" w:rsidRDefault="00641DDF" w:rsidP="00641DDF">
      <w:pPr>
        <w:spacing w:line="240" w:lineRule="auto"/>
        <w:rPr>
          <w:rFonts w:ascii="TT Commons" w:eastAsia="Georgia" w:hAnsi="TT Commons" w:cs="Georgia"/>
          <w:bCs/>
          <w:sz w:val="24"/>
          <w:szCs w:val="24"/>
          <w:lang w:val="en-US"/>
        </w:rPr>
      </w:pPr>
      <w:r w:rsidRPr="00641DDF">
        <w:rPr>
          <w:rFonts w:ascii="TT Commons" w:eastAsia="Georgia" w:hAnsi="TT Commons" w:cs="Georgia"/>
          <w:bCs/>
          <w:sz w:val="24"/>
          <w:szCs w:val="24"/>
          <w:lang w:val="en-US"/>
        </w:rPr>
        <w:t xml:space="preserve">Joyce </w:t>
      </w:r>
      <w:proofErr w:type="spellStart"/>
      <w:r w:rsidRPr="00641DDF">
        <w:rPr>
          <w:rFonts w:ascii="TT Commons" w:eastAsia="Georgia" w:hAnsi="TT Commons" w:cs="Georgia"/>
          <w:bCs/>
          <w:sz w:val="24"/>
          <w:szCs w:val="24"/>
          <w:lang w:val="en-US"/>
        </w:rPr>
        <w:t>Overheul</w:t>
      </w:r>
      <w:proofErr w:type="spellEnd"/>
      <w:r w:rsidRPr="00641DDF">
        <w:rPr>
          <w:rFonts w:ascii="TT Commons" w:eastAsia="Georgia" w:hAnsi="TT Commons" w:cs="Georgia"/>
          <w:bCs/>
          <w:sz w:val="24"/>
          <w:szCs w:val="24"/>
          <w:lang w:val="en-US"/>
        </w:rPr>
        <w:t xml:space="preserve"> previously exhibited at Museum De </w:t>
      </w:r>
      <w:proofErr w:type="spellStart"/>
      <w:r w:rsidRPr="00641DDF">
        <w:rPr>
          <w:rFonts w:ascii="TT Commons" w:eastAsia="Georgia" w:hAnsi="TT Commons" w:cs="Georgia"/>
          <w:bCs/>
          <w:sz w:val="24"/>
          <w:szCs w:val="24"/>
          <w:lang w:val="en-US"/>
        </w:rPr>
        <w:t>Fundatie</w:t>
      </w:r>
      <w:proofErr w:type="spellEnd"/>
      <w:r w:rsidRPr="00641DDF">
        <w:rPr>
          <w:rFonts w:ascii="TT Commons" w:eastAsia="Georgia" w:hAnsi="TT Commons" w:cs="Georgia"/>
          <w:bCs/>
          <w:sz w:val="24"/>
          <w:szCs w:val="24"/>
          <w:lang w:val="en-US"/>
        </w:rPr>
        <w:t xml:space="preserve"> in Zwolle and has been named talent of the year 2023. More information about Joyce's work can be found at https://j-o-y-c-e.com/nl/ </w:t>
      </w:r>
    </w:p>
    <w:p w14:paraId="352A72AD" w14:textId="77777777" w:rsidR="00641DDF" w:rsidRPr="00641DDF" w:rsidRDefault="00641DDF" w:rsidP="00641DDF">
      <w:pPr>
        <w:spacing w:line="240" w:lineRule="auto"/>
        <w:rPr>
          <w:rFonts w:ascii="TT Commons" w:eastAsia="Georgia" w:hAnsi="TT Commons" w:cs="Georgia"/>
          <w:b/>
          <w:bCs/>
          <w:sz w:val="24"/>
          <w:szCs w:val="24"/>
          <w:lang w:val="en-US"/>
        </w:rPr>
      </w:pPr>
    </w:p>
    <w:p w14:paraId="387E3183" w14:textId="77777777" w:rsidR="00641DDF" w:rsidRPr="00641DDF" w:rsidRDefault="00641DDF" w:rsidP="00641DDF">
      <w:pPr>
        <w:spacing w:line="240" w:lineRule="auto"/>
        <w:rPr>
          <w:rFonts w:ascii="TT Commons" w:eastAsia="Georgia" w:hAnsi="TT Commons" w:cs="Georgia"/>
          <w:b/>
          <w:bCs/>
          <w:sz w:val="24"/>
          <w:szCs w:val="24"/>
          <w:lang w:val="en-US"/>
        </w:rPr>
      </w:pPr>
      <w:proofErr w:type="spellStart"/>
      <w:r w:rsidRPr="00641DDF">
        <w:rPr>
          <w:rFonts w:ascii="TT Commons" w:eastAsia="Georgia" w:hAnsi="TT Commons" w:cs="Georgia"/>
          <w:b/>
          <w:bCs/>
          <w:sz w:val="24"/>
          <w:szCs w:val="24"/>
          <w:lang w:val="en-US"/>
        </w:rPr>
        <w:t>Marjan</w:t>
      </w:r>
      <w:proofErr w:type="spellEnd"/>
      <w:r w:rsidRPr="00641DDF">
        <w:rPr>
          <w:rFonts w:ascii="TT Commons" w:eastAsia="Georgia" w:hAnsi="TT Commons" w:cs="Georgia"/>
          <w:b/>
          <w:bCs/>
          <w:sz w:val="24"/>
          <w:szCs w:val="24"/>
          <w:lang w:val="en-US"/>
        </w:rPr>
        <w:t xml:space="preserve"> </w:t>
      </w:r>
      <w:proofErr w:type="spellStart"/>
      <w:r w:rsidRPr="00641DDF">
        <w:rPr>
          <w:rFonts w:ascii="TT Commons" w:eastAsia="Georgia" w:hAnsi="TT Commons" w:cs="Georgia"/>
          <w:b/>
          <w:bCs/>
          <w:sz w:val="24"/>
          <w:szCs w:val="24"/>
          <w:lang w:val="en-US"/>
        </w:rPr>
        <w:t>Laaper</w:t>
      </w:r>
      <w:proofErr w:type="spellEnd"/>
      <w:r w:rsidRPr="00641DDF">
        <w:rPr>
          <w:rFonts w:ascii="TT Commons" w:eastAsia="Georgia" w:hAnsi="TT Commons" w:cs="Georgia"/>
          <w:b/>
          <w:bCs/>
          <w:sz w:val="24"/>
          <w:szCs w:val="24"/>
          <w:lang w:val="en-US"/>
        </w:rPr>
        <w:t xml:space="preserve"> - Encounter, period: October 2023 - to February 2024</w:t>
      </w:r>
    </w:p>
    <w:p w14:paraId="5C3E402F" w14:textId="77777777" w:rsidR="00641DDF" w:rsidRPr="00641DDF" w:rsidRDefault="00641DDF" w:rsidP="00641DDF">
      <w:pPr>
        <w:spacing w:line="240" w:lineRule="auto"/>
        <w:rPr>
          <w:rFonts w:ascii="TT Commons" w:eastAsia="Georgia" w:hAnsi="TT Commons" w:cs="Georgia"/>
          <w:bCs/>
          <w:sz w:val="24"/>
          <w:szCs w:val="24"/>
          <w:lang w:val="en-US"/>
        </w:rPr>
      </w:pPr>
      <w:proofErr w:type="spellStart"/>
      <w:r w:rsidRPr="00641DDF">
        <w:rPr>
          <w:rFonts w:ascii="TT Commons" w:eastAsia="Georgia" w:hAnsi="TT Commons" w:cs="Georgia"/>
          <w:bCs/>
          <w:sz w:val="24"/>
          <w:szCs w:val="24"/>
          <w:lang w:val="en-US"/>
        </w:rPr>
        <w:t>Marjan</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Laaper</w:t>
      </w:r>
      <w:proofErr w:type="spellEnd"/>
      <w:r w:rsidRPr="00641DDF">
        <w:rPr>
          <w:rFonts w:ascii="TT Commons" w:eastAsia="Georgia" w:hAnsi="TT Commons" w:cs="Georgia"/>
          <w:bCs/>
          <w:sz w:val="24"/>
          <w:szCs w:val="24"/>
          <w:lang w:val="en-US"/>
        </w:rPr>
        <w:t xml:space="preserve"> </w:t>
      </w:r>
      <w:proofErr w:type="spellStart"/>
      <w:r w:rsidRPr="00641DDF">
        <w:rPr>
          <w:rFonts w:ascii="TT Commons" w:eastAsia="Georgia" w:hAnsi="TT Commons" w:cs="Georgia"/>
          <w:bCs/>
          <w:sz w:val="24"/>
          <w:szCs w:val="24"/>
          <w:lang w:val="en-US"/>
        </w:rPr>
        <w:t>specialises</w:t>
      </w:r>
      <w:proofErr w:type="spellEnd"/>
      <w:r w:rsidRPr="00641DDF">
        <w:rPr>
          <w:rFonts w:ascii="TT Commons" w:eastAsia="Georgia" w:hAnsi="TT Commons" w:cs="Georgia"/>
          <w:bCs/>
          <w:sz w:val="24"/>
          <w:szCs w:val="24"/>
          <w:lang w:val="en-US"/>
        </w:rPr>
        <w:t xml:space="preserve"> in large-scale video projections and video installations. The life cycles of man and nature play an important role in her video work. Everyday phenomena are presented in a poetic way. Starting points in </w:t>
      </w:r>
      <w:proofErr w:type="spellStart"/>
      <w:r w:rsidRPr="00641DDF">
        <w:rPr>
          <w:rFonts w:ascii="TT Commons" w:eastAsia="Georgia" w:hAnsi="TT Commons" w:cs="Georgia"/>
          <w:bCs/>
          <w:sz w:val="24"/>
          <w:szCs w:val="24"/>
          <w:lang w:val="en-US"/>
        </w:rPr>
        <w:t>Laapers</w:t>
      </w:r>
      <w:proofErr w:type="spellEnd"/>
      <w:r w:rsidRPr="00641DDF">
        <w:rPr>
          <w:rFonts w:ascii="TT Commons" w:eastAsia="Georgia" w:hAnsi="TT Commons" w:cs="Georgia"/>
          <w:bCs/>
          <w:sz w:val="24"/>
          <w:szCs w:val="24"/>
          <w:lang w:val="en-US"/>
        </w:rPr>
        <w:t xml:space="preserve">' work include general human experiences, nature and the perception of everyday life. In this, she seeks tensions between conflicting subjects, such as beauty and danger and the immaterial and the ephemeral. On the LED screens at Museum W, </w:t>
      </w:r>
      <w:proofErr w:type="spellStart"/>
      <w:r w:rsidRPr="00641DDF">
        <w:rPr>
          <w:rFonts w:ascii="TT Commons" w:eastAsia="Georgia" w:hAnsi="TT Commons" w:cs="Georgia"/>
          <w:bCs/>
          <w:sz w:val="24"/>
          <w:szCs w:val="24"/>
          <w:lang w:val="en-US"/>
        </w:rPr>
        <w:t>Laaper</w:t>
      </w:r>
      <w:proofErr w:type="spellEnd"/>
      <w:r w:rsidRPr="00641DDF">
        <w:rPr>
          <w:rFonts w:ascii="TT Commons" w:eastAsia="Georgia" w:hAnsi="TT Commons" w:cs="Georgia"/>
          <w:bCs/>
          <w:sz w:val="24"/>
          <w:szCs w:val="24"/>
          <w:lang w:val="en-US"/>
        </w:rPr>
        <w:t xml:space="preserve"> will show the video work Encounter. The work shows a huge projection of a Bengal eagle owl. The title of the work refers to an encounter with this owl, which the viewer examines and watches with probing eyes.</w:t>
      </w:r>
    </w:p>
    <w:p w14:paraId="76D2FDF4" w14:textId="5B3143DB" w:rsidR="00EA5CF2" w:rsidRPr="00641DDF" w:rsidRDefault="00641DDF" w:rsidP="00641DDF">
      <w:pPr>
        <w:spacing w:line="240" w:lineRule="auto"/>
        <w:rPr>
          <w:rFonts w:ascii="Verdana" w:hAnsi="Verdana"/>
          <w:sz w:val="24"/>
          <w:szCs w:val="24"/>
          <w:lang w:val="en-US"/>
        </w:rPr>
      </w:pPr>
      <w:r w:rsidRPr="00641DDF">
        <w:rPr>
          <w:rFonts w:ascii="TT Commons" w:eastAsia="Georgia" w:hAnsi="TT Commons" w:cs="Georgia"/>
          <w:bCs/>
          <w:sz w:val="24"/>
          <w:szCs w:val="24"/>
          <w:lang w:val="en-US"/>
        </w:rPr>
        <w:t>More information on Encounter: https://www.marjanlaaper.com/files/work/Encounter-NLUS.html</w:t>
      </w:r>
      <w:bookmarkStart w:id="0" w:name="_GoBack"/>
      <w:bookmarkEnd w:id="0"/>
    </w:p>
    <w:sectPr w:rsidR="00EA5CF2" w:rsidRPr="0064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T Commons">
    <w:altName w:val="Calibri"/>
    <w:panose1 w:val="020B0604020202020204"/>
    <w:charset w:val="00"/>
    <w:family w:val="modern"/>
    <w:notTrueType/>
    <w:pitch w:val="variable"/>
    <w:sig w:usb0="A000022F" w:usb1="5000004B" w:usb2="00000000" w:usb3="00000000" w:csb0="00000097"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4A2"/>
    <w:multiLevelType w:val="hybridMultilevel"/>
    <w:tmpl w:val="C102E8B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74"/>
    <w:rsid w:val="000B15C2"/>
    <w:rsid w:val="00366DD2"/>
    <w:rsid w:val="003D03EB"/>
    <w:rsid w:val="004B3FD1"/>
    <w:rsid w:val="00641DDF"/>
    <w:rsid w:val="00836874"/>
    <w:rsid w:val="008412BF"/>
    <w:rsid w:val="00890947"/>
    <w:rsid w:val="008D3227"/>
    <w:rsid w:val="00C224E2"/>
    <w:rsid w:val="00D24EAC"/>
    <w:rsid w:val="00E2448E"/>
    <w:rsid w:val="00EA5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20A1"/>
  <w15:chartTrackingRefBased/>
  <w15:docId w15:val="{2D72C559-849D-4A61-88D4-89C9D39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60" w:line="257"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74"/>
    <w:rPr>
      <w:color w:val="0563C1" w:themeColor="hyperlink"/>
      <w:u w:val="single"/>
    </w:rPr>
  </w:style>
  <w:style w:type="character" w:styleId="UnresolvedMention">
    <w:name w:val="Unresolved Mention"/>
    <w:basedOn w:val="DefaultParagraphFont"/>
    <w:uiPriority w:val="99"/>
    <w:semiHidden/>
    <w:unhideWhenUsed/>
    <w:rsid w:val="00836874"/>
    <w:rPr>
      <w:color w:val="605E5C"/>
      <w:shd w:val="clear" w:color="auto" w:fill="E1DFDD"/>
    </w:rPr>
  </w:style>
  <w:style w:type="paragraph" w:styleId="ListParagraph">
    <w:name w:val="List Paragraph"/>
    <w:basedOn w:val="Normal"/>
    <w:uiPriority w:val="34"/>
    <w:qFormat/>
    <w:rsid w:val="00EA5CF2"/>
    <w:pPr>
      <w:spacing w:before="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rchello.com/nl/project/new-museum-w"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Cruchten</dc:creator>
  <cp:keywords/>
  <dc:description/>
  <cp:lastModifiedBy>Maarten Statius Muller</cp:lastModifiedBy>
  <cp:revision>8</cp:revision>
  <dcterms:created xsi:type="dcterms:W3CDTF">2023-05-09T11:34:00Z</dcterms:created>
  <dcterms:modified xsi:type="dcterms:W3CDTF">2023-05-22T08:32:00Z</dcterms:modified>
</cp:coreProperties>
</file>