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32"/>
          <w:szCs w:val="32"/>
          <w:lang w:val="en-US" w:eastAsia="zh-CN" w:bidi="ar"/>
        </w:rPr>
      </w:pPr>
      <w:bookmarkStart w:id="0" w:name="_GoBack"/>
      <w:r>
        <w:rPr>
          <w:rFonts w:hint="eastAsia" w:ascii="Calibri" w:hAnsi="Calibri" w:eastAsia="宋体" w:cs="Times New Roman"/>
          <w:kern w:val="2"/>
          <w:sz w:val="32"/>
          <w:szCs w:val="32"/>
          <w:lang w:val="en-US" w:eastAsia="zh-CN" w:bidi="ar"/>
        </w:rPr>
        <w:t>Company introduction</w:t>
      </w:r>
    </w:p>
    <w:bookmarkEnd w:id="0"/>
    <w:p>
      <w:pPr>
        <w:keepNext w:val="0"/>
        <w:keepLines w:val="0"/>
        <w:widowControl w:val="0"/>
        <w:suppressLineNumbers w:val="0"/>
        <w:spacing w:before="0" w:beforeAutospacing="0" w:after="0" w:afterAutospacing="0"/>
        <w:ind w:left="0" w:right="0"/>
        <w:jc w:val="both"/>
        <w:rPr>
          <w:lang w:val="en-US"/>
        </w:rPr>
      </w:pPr>
      <w:r>
        <w:rPr>
          <w:rFonts w:hint="default" w:ascii="Calibri" w:hAnsi="Calibri" w:eastAsia="宋体" w:cs="Times New Roman"/>
          <w:kern w:val="2"/>
          <w:sz w:val="21"/>
          <w:szCs w:val="22"/>
          <w:lang w:val="en-US" w:eastAsia="zh-CN" w:bidi="ar"/>
        </w:rPr>
        <w:t>Basic Element Interior Design co. LTD. builds diversified design with innovation. The team members have worked in Singapore, Hong Kong and Shenzhen for many years and have rich design experience and cutting-edge design philosophy. Provide interior design service and soft outfit, art solutions for hotels, clubs, commercial space and so on</w:t>
      </w:r>
      <w:r>
        <w:rPr>
          <w:rFonts w:hint="eastAsia" w:ascii="Calibri" w:hAnsi="Calibri" w:eastAsia="宋体" w:cs="宋体"/>
          <w:kern w:val="2"/>
          <w:sz w:val="21"/>
          <w:szCs w:val="22"/>
          <w:lang w:val="en-US" w:eastAsia="zh-CN" w:bidi="ar"/>
        </w:rPr>
        <w:t>。</w:t>
      </w:r>
      <w:r>
        <w:rPr>
          <w:rFonts w:hint="default" w:ascii="Calibri" w:hAnsi="Calibri" w:eastAsia="宋体" w:cs="Times New Roman"/>
          <w:kern w:val="2"/>
          <w:sz w:val="21"/>
          <w:szCs w:val="22"/>
          <w:lang w:val="en-US" w:eastAsia="zh-CN" w:bidi="ar"/>
        </w:rPr>
        <w:t>With a precise concept of innovation and comprehensive and meticulous service to build multivariate art space. The basic source element provides design services for many commercial companies and private enterprises, which is highly recognized.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D61E7"/>
    <w:rsid w:val="293D61E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2018-06-01T03:27:00Z</dcterms:created>
  <dc:creator>Administrator</dc:creator>
  <cp:lastModifiedBy>Administrator</cp:lastModifiedBy>
  <dcterms:modified xsi:type="dcterms:W3CDTF">2018-06-01T03:28:15Z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