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E" w:rsidRDefault="00EF2FFE">
      <w:pPr>
        <w:pStyle w:val="a3"/>
        <w:spacing w:before="0" w:after="0"/>
        <w:jc w:val="both"/>
        <w:rPr>
          <w:color w:val="632423"/>
          <w:lang w:val="uk-UA" w:eastAsia="en-US"/>
        </w:rPr>
      </w:pPr>
    </w:p>
    <w:p w:rsidR="00EF2FFE" w:rsidRDefault="00EF2FFE">
      <w:pPr>
        <w:pStyle w:val="a3"/>
        <w:spacing w:before="0" w:after="0"/>
        <w:jc w:val="both"/>
        <w:rPr>
          <w:color w:val="632423"/>
          <w:lang w:val="uk-UA" w:eastAsia="en-US"/>
        </w:rPr>
      </w:pPr>
    </w:p>
    <w:p w:rsidR="00EF2FFE" w:rsidRDefault="009A6829">
      <w:pPr>
        <w:pStyle w:val="a3"/>
        <w:spacing w:after="0"/>
        <w:jc w:val="both"/>
        <w:rPr>
          <w:color w:val="632423"/>
          <w:lang w:val="uk-UA" w:eastAsia="en-US"/>
        </w:rPr>
      </w:pPr>
      <w:proofErr w:type="spellStart"/>
      <w:r>
        <w:rPr>
          <w:color w:val="632423"/>
          <w:lang w:val="uk-UA" w:eastAsia="en-US"/>
        </w:rPr>
        <w:t>Around</w:t>
      </w:r>
      <w:proofErr w:type="spellEnd"/>
      <w:r>
        <w:rPr>
          <w:color w:val="632423"/>
          <w:lang w:val="uk-UA" w:eastAsia="en-US"/>
        </w:rPr>
        <w:t xml:space="preserve"> </w:t>
      </w:r>
      <w:proofErr w:type="spellStart"/>
      <w:r>
        <w:rPr>
          <w:color w:val="632423"/>
          <w:lang w:val="uk-UA" w:eastAsia="en-US"/>
        </w:rPr>
        <w:t>the</w:t>
      </w:r>
      <w:proofErr w:type="spellEnd"/>
      <w:r>
        <w:rPr>
          <w:color w:val="632423"/>
          <w:lang w:val="uk-UA" w:eastAsia="en-US"/>
        </w:rPr>
        <w:t xml:space="preserve"> </w:t>
      </w:r>
      <w:proofErr w:type="spellStart"/>
      <w:r>
        <w:rPr>
          <w:color w:val="632423"/>
          <w:lang w:val="uk-UA" w:eastAsia="en-US"/>
        </w:rPr>
        <w:t>Indig</w:t>
      </w:r>
      <w:proofErr w:type="spellEnd"/>
      <w:r w:rsidRPr="009A6829">
        <w:rPr>
          <w:color w:val="632423"/>
          <w:lang w:val="en-US"/>
        </w:rPr>
        <w:t>o color</w:t>
      </w:r>
    </w:p>
    <w:p w:rsidR="00EF2FFE" w:rsidRDefault="009A6829">
      <w:pPr>
        <w:pStyle w:val="a3"/>
        <w:spacing w:after="0"/>
        <w:jc w:val="both"/>
        <w:rPr>
          <w:color w:val="632423"/>
          <w:lang w:val="uk-UA" w:eastAsia="en-US"/>
        </w:rPr>
      </w:pPr>
      <w:r>
        <w:rPr>
          <w:color w:val="632423"/>
          <w:lang w:val="uk-UA" w:eastAsia="en-US"/>
        </w:rPr>
        <w:t xml:space="preserve">The ideology of the design solution of the </w:t>
      </w:r>
      <w:r>
        <w:rPr>
          <w:color w:val="632423"/>
          <w:lang w:val="uk-UA" w:eastAsia="en-US"/>
        </w:rPr>
        <w:t>object was the magical power of the Indigo color.</w:t>
      </w:r>
    </w:p>
    <w:p w:rsidR="00EF2FFE" w:rsidRDefault="009A6829">
      <w:pPr>
        <w:pStyle w:val="a3"/>
        <w:spacing w:after="0"/>
        <w:jc w:val="both"/>
        <w:rPr>
          <w:color w:val="632423"/>
          <w:lang w:val="uk-UA" w:eastAsia="en-US"/>
        </w:rPr>
      </w:pPr>
      <w:r>
        <w:rPr>
          <w:color w:val="632423"/>
          <w:lang w:val="uk-UA" w:eastAsia="en-US"/>
        </w:rPr>
        <w:t>This color declares itself immediately after entering the apartment.</w:t>
      </w:r>
    </w:p>
    <w:p w:rsidR="00EF2FFE" w:rsidRDefault="009A6829">
      <w:pPr>
        <w:pStyle w:val="a3"/>
        <w:spacing w:after="0"/>
        <w:jc w:val="both"/>
        <w:rPr>
          <w:color w:val="632423"/>
          <w:lang w:val="uk-UA" w:eastAsia="en-US"/>
        </w:rPr>
      </w:pPr>
      <w:r>
        <w:rPr>
          <w:color w:val="632423"/>
          <w:lang w:val="uk-UA" w:eastAsia="en-US"/>
        </w:rPr>
        <w:t>Getting into the hallway, we see a roomy closet, the heart of which was a bright blue niche with lighting. It can be used for changing sh</w:t>
      </w:r>
      <w:r>
        <w:rPr>
          <w:color w:val="632423"/>
          <w:lang w:val="uk-UA" w:eastAsia="en-US"/>
        </w:rPr>
        <w:t>oes, as well as retiring after a telephone conversation.</w:t>
      </w:r>
    </w:p>
    <w:p w:rsidR="00EF2FFE" w:rsidRDefault="009A6829">
      <w:pPr>
        <w:pStyle w:val="a3"/>
        <w:spacing w:after="0"/>
        <w:jc w:val="both"/>
        <w:rPr>
          <w:color w:val="632423"/>
          <w:lang w:val="uk-UA" w:eastAsia="en-US"/>
        </w:rPr>
      </w:pPr>
      <w:r>
        <w:rPr>
          <w:color w:val="632423"/>
          <w:lang w:val="uk-UA" w:eastAsia="en-US"/>
        </w:rPr>
        <w:t>A small area of ​​the apartment has brought the functionality of space to the first place in interior design.</w:t>
      </w:r>
    </w:p>
    <w:p w:rsidR="00EF2FFE" w:rsidRDefault="009A6829">
      <w:pPr>
        <w:pStyle w:val="a3"/>
        <w:spacing w:after="0"/>
        <w:jc w:val="both"/>
        <w:rPr>
          <w:color w:val="632423"/>
          <w:lang w:val="uk-UA" w:eastAsia="en-US"/>
        </w:rPr>
      </w:pPr>
      <w:r>
        <w:rPr>
          <w:color w:val="632423"/>
          <w:lang w:val="uk-UA" w:eastAsia="en-US"/>
        </w:rPr>
        <w:t xml:space="preserve">The living room - the quintessence of functionality - is zoned in 3 directions: kitchen, </w:t>
      </w:r>
      <w:r>
        <w:rPr>
          <w:color w:val="632423"/>
          <w:lang w:val="uk-UA" w:eastAsia="en-US"/>
        </w:rPr>
        <w:t>work area and rest area. They, like three lines, delineate the boundaries of space, and in the center of the room there is a dining table.</w:t>
      </w:r>
    </w:p>
    <w:p w:rsidR="00EF2FFE" w:rsidRDefault="009A6829">
      <w:pPr>
        <w:pStyle w:val="a3"/>
        <w:spacing w:after="0"/>
        <w:jc w:val="both"/>
        <w:rPr>
          <w:color w:val="632423"/>
          <w:lang w:val="uk-UA" w:eastAsia="en-US"/>
        </w:rPr>
      </w:pPr>
      <w:r>
        <w:rPr>
          <w:color w:val="632423"/>
          <w:lang w:val="uk-UA" w:eastAsia="en-US"/>
        </w:rPr>
        <w:t>An effective decorative solution is the use of open red wiring. The lighting scenario is simple and convenient - each</w:t>
      </w:r>
      <w:r>
        <w:rPr>
          <w:color w:val="632423"/>
          <w:lang w:val="uk-UA" w:eastAsia="en-US"/>
        </w:rPr>
        <w:t xml:space="preserve"> lamp is switched on independently of the others.</w:t>
      </w:r>
    </w:p>
    <w:p w:rsidR="00EF2FFE" w:rsidRDefault="009A6829">
      <w:pPr>
        <w:pStyle w:val="a3"/>
        <w:spacing w:before="0" w:after="0"/>
        <w:jc w:val="both"/>
        <w:rPr>
          <w:color w:val="632423"/>
          <w:lang w:val="uk-UA" w:eastAsia="en-US"/>
        </w:rPr>
      </w:pPr>
      <w:r>
        <w:rPr>
          <w:color w:val="632423"/>
          <w:lang w:val="uk-UA" w:eastAsia="en-US"/>
        </w:rPr>
        <w:t>In the bedroom, the accent was a decorated wall at the head of the bed. Lighting is represented by stylish lamps with yellow wiring.</w:t>
      </w:r>
    </w:p>
    <w:p w:rsidR="00EF2FFE" w:rsidRDefault="00EF2FFE">
      <w:pPr>
        <w:pStyle w:val="a3"/>
        <w:spacing w:before="95" w:after="0"/>
        <w:jc w:val="both"/>
        <w:rPr>
          <w:color w:val="632423"/>
          <w:lang w:val="en-US" w:eastAsia="en-US"/>
        </w:rPr>
      </w:pPr>
    </w:p>
    <w:p w:rsidR="00EF2FFE" w:rsidRDefault="00EF2FFE">
      <w:pPr>
        <w:rPr>
          <w:rFonts w:ascii="Arial" w:hAnsi="Arial"/>
          <w:color w:val="333333"/>
          <w:sz w:val="19"/>
          <w:lang w:val="en-US"/>
        </w:rPr>
      </w:pPr>
    </w:p>
    <w:p w:rsidR="00EF2FFE" w:rsidRDefault="00EF2FFE">
      <w:pPr>
        <w:rPr>
          <w:rFonts w:ascii="Arial" w:hAnsi="Arial"/>
          <w:color w:val="333333"/>
          <w:sz w:val="19"/>
          <w:lang w:val="en-US"/>
        </w:rPr>
      </w:pPr>
    </w:p>
    <w:p w:rsidR="00EF2FFE" w:rsidRDefault="00EF2FFE">
      <w:pPr>
        <w:rPr>
          <w:lang w:val="en-US"/>
        </w:rPr>
      </w:pPr>
    </w:p>
    <w:sectPr w:rsidR="00EF2FFE" w:rsidSect="00E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EE0"/>
    <w:rsid w:val="00052240"/>
    <w:rsid w:val="00086309"/>
    <w:rsid w:val="00176F28"/>
    <w:rsid w:val="00247D52"/>
    <w:rsid w:val="004724B0"/>
    <w:rsid w:val="0052183D"/>
    <w:rsid w:val="00583794"/>
    <w:rsid w:val="00685EE0"/>
    <w:rsid w:val="00777BC2"/>
    <w:rsid w:val="0093756E"/>
    <w:rsid w:val="009A6829"/>
    <w:rsid w:val="00A24EF8"/>
    <w:rsid w:val="00AB4134"/>
    <w:rsid w:val="00B02D13"/>
    <w:rsid w:val="00B33240"/>
    <w:rsid w:val="00C07544"/>
    <w:rsid w:val="00CA6803"/>
    <w:rsid w:val="00EF2FFE"/>
    <w:rsid w:val="00F9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0"/>
  </w:style>
  <w:style w:type="paragraph" w:styleId="1">
    <w:name w:val="heading 1"/>
    <w:basedOn w:val="a"/>
    <w:link w:val="10"/>
    <w:uiPriority w:val="9"/>
    <w:qFormat/>
    <w:rsid w:val="00685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8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ый блок"/>
    <w:rsid w:val="00B02D13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/>
    </w:pPr>
    <w:rPr>
      <w:rFonts w:ascii="Arial" w:eastAsia="Arial Unicode MS" w:hAnsi="Arial" w:cs="Arial Unicode MS"/>
      <w:color w:val="000000"/>
      <w:u w:color="000000"/>
      <w:bdr w:val="nil"/>
      <w:lang w:val="pt-PT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9</cp:revision>
  <dcterms:created xsi:type="dcterms:W3CDTF">2017-08-23T17:19:00Z</dcterms:created>
  <dcterms:modified xsi:type="dcterms:W3CDTF">2019-12-15T17:43:00Z</dcterms:modified>
</cp:coreProperties>
</file>