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28" w:rsidRDefault="009A087C" w:rsidP="008643E9">
      <w:pPr>
        <w:pStyle w:val="AralkYok"/>
        <w:jc w:val="center"/>
        <w:rPr>
          <w:b/>
          <w:sz w:val="32"/>
          <w:szCs w:val="32"/>
        </w:rPr>
      </w:pPr>
      <w:r>
        <w:rPr>
          <w:b/>
          <w:sz w:val="32"/>
          <w:szCs w:val="32"/>
        </w:rPr>
        <w:t xml:space="preserve">NEW GETIR HQ OFFICE AREA BY URBANDESIGN </w:t>
      </w:r>
    </w:p>
    <w:p w:rsidR="008643E9" w:rsidRPr="008643E9" w:rsidRDefault="008643E9" w:rsidP="008643E9">
      <w:pPr>
        <w:pStyle w:val="AralkYok"/>
        <w:jc w:val="center"/>
        <w:rPr>
          <w:b/>
          <w:sz w:val="32"/>
          <w:szCs w:val="32"/>
        </w:rPr>
      </w:pPr>
    </w:p>
    <w:p w:rsidR="00E449AF" w:rsidRPr="00E449AF" w:rsidRDefault="00E449AF" w:rsidP="00E449AF">
      <w:pPr>
        <w:pStyle w:val="AralkYok"/>
        <w:jc w:val="both"/>
        <w:rPr>
          <w:rFonts w:eastAsiaTheme="minorEastAsia" w:cstheme="minorHAnsi"/>
          <w:b/>
          <w:bCs/>
          <w:sz w:val="28"/>
          <w:szCs w:val="28"/>
        </w:rPr>
      </w:pPr>
    </w:p>
    <w:p w:rsidR="00B7770D" w:rsidRDefault="00E449AF" w:rsidP="00E449AF">
      <w:pPr>
        <w:pStyle w:val="AralkYok"/>
        <w:jc w:val="both"/>
        <w:rPr>
          <w:rFonts w:eastAsiaTheme="minorEastAsia" w:cstheme="minorHAnsi"/>
          <w:b/>
          <w:bCs/>
          <w:sz w:val="28"/>
          <w:szCs w:val="28"/>
        </w:rPr>
      </w:pPr>
      <w:r w:rsidRPr="00E449AF">
        <w:rPr>
          <w:rFonts w:eastAsiaTheme="minorEastAsia" w:cstheme="minorHAnsi"/>
          <w:b/>
          <w:bCs/>
          <w:sz w:val="28"/>
          <w:szCs w:val="28"/>
        </w:rPr>
        <w:t xml:space="preserve">"Turkey's one of the biggest </w:t>
      </w:r>
      <w:proofErr w:type="spellStart"/>
      <w:r w:rsidRPr="00E449AF">
        <w:rPr>
          <w:rFonts w:eastAsiaTheme="minorEastAsia" w:cstheme="minorHAnsi"/>
          <w:b/>
          <w:bCs/>
          <w:sz w:val="28"/>
          <w:szCs w:val="28"/>
        </w:rPr>
        <w:t>startup</w:t>
      </w:r>
      <w:proofErr w:type="spellEnd"/>
      <w:r w:rsidRPr="00E449AF">
        <w:rPr>
          <w:rFonts w:eastAsiaTheme="minorEastAsia" w:cstheme="minorHAnsi"/>
          <w:b/>
          <w:bCs/>
          <w:sz w:val="28"/>
          <w:szCs w:val="28"/>
        </w:rPr>
        <w:t xml:space="preserve">" GETIR with 1,200 employees, has the new design which has an office space of 1,600 square meters on two floors in </w:t>
      </w:r>
      <w:proofErr w:type="spellStart"/>
      <w:r w:rsidRPr="00E449AF">
        <w:rPr>
          <w:rFonts w:eastAsiaTheme="minorEastAsia" w:cstheme="minorHAnsi"/>
          <w:b/>
          <w:bCs/>
          <w:sz w:val="28"/>
          <w:szCs w:val="28"/>
        </w:rPr>
        <w:t>Etiler</w:t>
      </w:r>
      <w:proofErr w:type="spellEnd"/>
      <w:r w:rsidRPr="00E449AF">
        <w:rPr>
          <w:rFonts w:eastAsiaTheme="minorEastAsia" w:cstheme="minorHAnsi"/>
          <w:b/>
          <w:bCs/>
          <w:sz w:val="28"/>
          <w:szCs w:val="28"/>
        </w:rPr>
        <w:t xml:space="preserve"> </w:t>
      </w:r>
      <w:proofErr w:type="spellStart"/>
      <w:r w:rsidRPr="00E449AF">
        <w:rPr>
          <w:rFonts w:eastAsiaTheme="minorEastAsia" w:cstheme="minorHAnsi"/>
          <w:b/>
          <w:bCs/>
          <w:sz w:val="28"/>
          <w:szCs w:val="28"/>
        </w:rPr>
        <w:t>Doğuş</w:t>
      </w:r>
      <w:proofErr w:type="spellEnd"/>
      <w:r w:rsidRPr="00E449AF">
        <w:rPr>
          <w:rFonts w:eastAsiaTheme="minorEastAsia" w:cstheme="minorHAnsi"/>
          <w:b/>
          <w:bCs/>
          <w:sz w:val="28"/>
          <w:szCs w:val="28"/>
        </w:rPr>
        <w:t xml:space="preserve"> </w:t>
      </w:r>
      <w:proofErr w:type="spellStart"/>
      <w:r w:rsidRPr="00E449AF">
        <w:rPr>
          <w:rFonts w:eastAsiaTheme="minorEastAsia" w:cstheme="minorHAnsi"/>
          <w:b/>
          <w:bCs/>
          <w:sz w:val="28"/>
          <w:szCs w:val="28"/>
        </w:rPr>
        <w:t>Center</w:t>
      </w:r>
      <w:proofErr w:type="spellEnd"/>
      <w:r w:rsidRPr="00E449AF">
        <w:rPr>
          <w:rFonts w:eastAsiaTheme="minorEastAsia" w:cstheme="minorHAnsi"/>
          <w:b/>
          <w:bCs/>
          <w:sz w:val="28"/>
          <w:szCs w:val="28"/>
        </w:rPr>
        <w:t>, was made by URBANJOBS in order to provide more innovative and flexible office space.</w:t>
      </w:r>
    </w:p>
    <w:p w:rsidR="00E449AF" w:rsidRDefault="00E449AF" w:rsidP="00E449AF">
      <w:pPr>
        <w:pStyle w:val="AralkYok"/>
        <w:jc w:val="both"/>
        <w:rPr>
          <w:rFonts w:eastAsiaTheme="minorEastAsia" w:cstheme="minorHAnsi"/>
          <w:b/>
          <w:bCs/>
          <w:sz w:val="28"/>
          <w:szCs w:val="28"/>
        </w:rPr>
      </w:pPr>
    </w:p>
    <w:p w:rsidR="00F92B3E" w:rsidRDefault="00E449AF" w:rsidP="00F92B3E">
      <w:pPr>
        <w:pStyle w:val="AralkYok"/>
        <w:jc w:val="both"/>
        <w:rPr>
          <w:rFonts w:eastAsiaTheme="minorEastAsia" w:cstheme="minorHAnsi"/>
          <w:bCs/>
          <w:szCs w:val="22"/>
        </w:rPr>
      </w:pPr>
      <w:r w:rsidRPr="00E449AF">
        <w:rPr>
          <w:rFonts w:eastAsiaTheme="minorEastAsia" w:cstheme="minorHAnsi"/>
          <w:bCs/>
          <w:szCs w:val="22"/>
        </w:rPr>
        <w:t xml:space="preserve">For the employees of </w:t>
      </w:r>
      <w:r w:rsidRPr="002B7A82">
        <w:rPr>
          <w:rFonts w:eastAsiaTheme="minorEastAsia" w:cstheme="minorHAnsi"/>
          <w:b/>
          <w:bCs/>
          <w:szCs w:val="22"/>
        </w:rPr>
        <w:t>GETIR HQ</w:t>
      </w:r>
      <w:r w:rsidRPr="00E449AF">
        <w:rPr>
          <w:rFonts w:eastAsiaTheme="minorEastAsia" w:cstheme="minorHAnsi"/>
          <w:bCs/>
          <w:szCs w:val="22"/>
        </w:rPr>
        <w:t xml:space="preserve">, employers held a competition with the specific brief and timing. In this brief, approximately 350 square meters of the 1,600 square meters was allocated as "The Village Square". This area was explained as the founders and employees are in the same place without any hierarchy in the </w:t>
      </w:r>
      <w:proofErr w:type="spellStart"/>
      <w:r w:rsidRPr="00E449AF">
        <w:rPr>
          <w:rFonts w:eastAsiaTheme="minorEastAsia" w:cstheme="minorHAnsi"/>
          <w:bCs/>
          <w:szCs w:val="22"/>
        </w:rPr>
        <w:t>startup</w:t>
      </w:r>
      <w:proofErr w:type="spellEnd"/>
      <w:r w:rsidRPr="00E449AF">
        <w:rPr>
          <w:rFonts w:eastAsiaTheme="minorEastAsia" w:cstheme="minorHAnsi"/>
          <w:bCs/>
          <w:szCs w:val="22"/>
        </w:rPr>
        <w:t xml:space="preserve"> spirit.</w:t>
      </w:r>
    </w:p>
    <w:p w:rsidR="00E449AF" w:rsidRPr="00F92B3E" w:rsidRDefault="00E449AF" w:rsidP="00F92B3E">
      <w:pPr>
        <w:pStyle w:val="AralkYok"/>
        <w:jc w:val="both"/>
        <w:rPr>
          <w:rFonts w:eastAsiaTheme="minorEastAsia" w:cstheme="minorHAnsi"/>
          <w:bCs/>
          <w:szCs w:val="22"/>
        </w:rPr>
      </w:pPr>
    </w:p>
    <w:p w:rsidR="00F92B3E" w:rsidRDefault="00E449AF" w:rsidP="00F92B3E">
      <w:pPr>
        <w:pStyle w:val="AralkYok"/>
        <w:jc w:val="both"/>
        <w:rPr>
          <w:rFonts w:eastAsiaTheme="minorEastAsia" w:cstheme="minorHAnsi"/>
          <w:bCs/>
          <w:szCs w:val="22"/>
        </w:rPr>
      </w:pPr>
      <w:r w:rsidRPr="00E449AF">
        <w:rPr>
          <w:rFonts w:eastAsiaTheme="minorEastAsia" w:cstheme="minorHAnsi"/>
          <w:bCs/>
          <w:szCs w:val="22"/>
        </w:rPr>
        <w:t xml:space="preserve">The competition process ran for 1 month, videos and visualizations were also presented. Especially the progressive </w:t>
      </w:r>
      <w:proofErr w:type="gramStart"/>
      <w:r w:rsidRPr="00E449AF">
        <w:rPr>
          <w:rFonts w:eastAsiaTheme="minorEastAsia" w:cstheme="minorHAnsi"/>
          <w:bCs/>
          <w:szCs w:val="22"/>
        </w:rPr>
        <w:t>ideas behind "The Village Square" was</w:t>
      </w:r>
      <w:proofErr w:type="gramEnd"/>
      <w:r w:rsidRPr="00E449AF">
        <w:rPr>
          <w:rFonts w:eastAsiaTheme="minorEastAsia" w:cstheme="minorHAnsi"/>
          <w:bCs/>
          <w:szCs w:val="22"/>
        </w:rPr>
        <w:t xml:space="preserve"> set forth by </w:t>
      </w:r>
      <w:r w:rsidRPr="002B7A82">
        <w:rPr>
          <w:rFonts w:eastAsiaTheme="minorEastAsia" w:cstheme="minorHAnsi"/>
          <w:b/>
          <w:bCs/>
          <w:szCs w:val="22"/>
        </w:rPr>
        <w:t>URBANJOBS</w:t>
      </w:r>
      <w:r w:rsidRPr="00E449AF">
        <w:rPr>
          <w:rFonts w:eastAsiaTheme="minorEastAsia" w:cstheme="minorHAnsi"/>
          <w:bCs/>
          <w:szCs w:val="22"/>
        </w:rPr>
        <w:t xml:space="preserve">. After winning the competition, the design process was launched. "The Village Square" was demanded as a multi- functional area to be used for meetings doing </w:t>
      </w:r>
      <w:proofErr w:type="spellStart"/>
      <w:proofErr w:type="gramStart"/>
      <w:r w:rsidRPr="00E449AF">
        <w:rPr>
          <w:rFonts w:eastAsiaTheme="minorEastAsia" w:cstheme="minorHAnsi"/>
          <w:bCs/>
          <w:szCs w:val="22"/>
        </w:rPr>
        <w:t>pilates</w:t>
      </w:r>
      <w:proofErr w:type="spellEnd"/>
      <w:proofErr w:type="gramEnd"/>
      <w:r w:rsidRPr="00E449AF">
        <w:rPr>
          <w:rFonts w:eastAsiaTheme="minorEastAsia" w:cstheme="minorHAnsi"/>
          <w:bCs/>
          <w:szCs w:val="22"/>
        </w:rPr>
        <w:t>, holding concerts where employees can easily chill and socialize.</w:t>
      </w:r>
      <w:r>
        <w:rPr>
          <w:rFonts w:eastAsiaTheme="minorEastAsia" w:cstheme="minorHAnsi"/>
          <w:bCs/>
          <w:szCs w:val="22"/>
        </w:rPr>
        <w:t xml:space="preserve"> </w:t>
      </w:r>
      <w:r w:rsidRPr="00E449AF">
        <w:rPr>
          <w:rFonts w:eastAsiaTheme="minorEastAsia" w:cstheme="minorHAnsi"/>
          <w:bCs/>
          <w:szCs w:val="22"/>
        </w:rPr>
        <w:t>There was a bit challenging thing about this brief: The founders and employees to exist in the same environment with transparency. While providing privacy for the founders, it should also be ensured that employees feel themselves comfortable.</w:t>
      </w:r>
    </w:p>
    <w:p w:rsidR="00E449AF" w:rsidRPr="00F92B3E" w:rsidRDefault="00E449AF" w:rsidP="00F92B3E">
      <w:pPr>
        <w:pStyle w:val="AralkYok"/>
        <w:jc w:val="both"/>
        <w:rPr>
          <w:rFonts w:eastAsiaTheme="minorEastAsia" w:cstheme="minorHAnsi"/>
          <w:bCs/>
          <w:szCs w:val="22"/>
        </w:rPr>
      </w:pPr>
    </w:p>
    <w:p w:rsidR="00E449AF" w:rsidRPr="00E449AF" w:rsidRDefault="00E449AF" w:rsidP="00E449AF">
      <w:pPr>
        <w:pStyle w:val="AralkYok"/>
        <w:jc w:val="both"/>
        <w:rPr>
          <w:rFonts w:eastAsiaTheme="minorEastAsia" w:cstheme="minorHAnsi"/>
          <w:bCs/>
          <w:szCs w:val="22"/>
        </w:rPr>
      </w:pPr>
    </w:p>
    <w:p w:rsidR="00F92B3E" w:rsidRDefault="00E449AF" w:rsidP="00E449AF">
      <w:pPr>
        <w:pStyle w:val="AralkYok"/>
        <w:jc w:val="both"/>
        <w:rPr>
          <w:rFonts w:eastAsiaTheme="minorEastAsia" w:cstheme="minorHAnsi"/>
          <w:bCs/>
          <w:szCs w:val="22"/>
        </w:rPr>
      </w:pPr>
      <w:r w:rsidRPr="00E449AF">
        <w:rPr>
          <w:rFonts w:eastAsiaTheme="minorEastAsia" w:cstheme="minorHAnsi"/>
          <w:bCs/>
          <w:szCs w:val="22"/>
        </w:rPr>
        <w:t xml:space="preserve">The formation of "The Village Square" within the platforms was defended by </w:t>
      </w:r>
      <w:r w:rsidRPr="002B7A82">
        <w:rPr>
          <w:rFonts w:eastAsiaTheme="minorEastAsia" w:cstheme="minorHAnsi"/>
          <w:b/>
          <w:bCs/>
          <w:szCs w:val="22"/>
        </w:rPr>
        <w:t>URBANJOBS</w:t>
      </w:r>
      <w:r w:rsidRPr="00E449AF">
        <w:rPr>
          <w:rFonts w:eastAsiaTheme="minorEastAsia" w:cstheme="minorHAnsi"/>
          <w:bCs/>
          <w:szCs w:val="22"/>
        </w:rPr>
        <w:t xml:space="preserve"> according to the assembly area planned during the design process. Following the convincing process, construction began.  An area of approximately 110 square meters was settled as platform. Detachable sofas were set on the platforms. Simple chairs were hung on a profile of 6 meters stretched between columns. Various suspension devices were considered for the chairs and the most suitable design was used. A station location was determined for the demounting of the sofas. Hanging chairs were taken by the employees and it was planned that everyone </w:t>
      </w:r>
      <w:proofErr w:type="gramStart"/>
      <w:r w:rsidRPr="00E449AF">
        <w:rPr>
          <w:rFonts w:eastAsiaTheme="minorEastAsia" w:cstheme="minorHAnsi"/>
          <w:bCs/>
          <w:szCs w:val="22"/>
        </w:rPr>
        <w:t>place</w:t>
      </w:r>
      <w:proofErr w:type="gramEnd"/>
      <w:r w:rsidRPr="00E449AF">
        <w:rPr>
          <w:rFonts w:eastAsiaTheme="minorEastAsia" w:cstheme="minorHAnsi"/>
          <w:bCs/>
          <w:szCs w:val="22"/>
        </w:rPr>
        <w:t xml:space="preserve"> their own chair on the platforms. A highly serious rhino-based study was conducted on the platforms., An order was determined so as to prevent the chairs from falling especially when placed and to maintain the distances between them. It was planned to allow seats minimum for 100 people the dimensions of the platforms were determined according to this number as well.</w:t>
      </w:r>
    </w:p>
    <w:p w:rsidR="00E449AF" w:rsidRDefault="00E449AF" w:rsidP="00E449AF">
      <w:pPr>
        <w:pStyle w:val="AralkYok"/>
        <w:jc w:val="both"/>
        <w:rPr>
          <w:rFonts w:eastAsiaTheme="minorEastAsia" w:cstheme="minorHAnsi"/>
          <w:bCs/>
          <w:szCs w:val="22"/>
        </w:rPr>
      </w:pPr>
    </w:p>
    <w:p w:rsidR="00E449AF" w:rsidRPr="00F92B3E" w:rsidRDefault="00E449AF" w:rsidP="00E449AF">
      <w:pPr>
        <w:pStyle w:val="AralkYok"/>
        <w:jc w:val="both"/>
        <w:rPr>
          <w:rFonts w:eastAsiaTheme="minorEastAsia" w:cstheme="minorHAnsi"/>
          <w:bCs/>
          <w:szCs w:val="22"/>
        </w:rPr>
      </w:pPr>
    </w:p>
    <w:p w:rsidR="00E449AF" w:rsidRPr="00E449AF" w:rsidRDefault="00E449AF" w:rsidP="00E449AF">
      <w:pPr>
        <w:pStyle w:val="AralkYok"/>
        <w:jc w:val="both"/>
        <w:rPr>
          <w:rFonts w:eastAsiaTheme="minorEastAsia" w:cstheme="minorHAnsi"/>
          <w:bCs/>
          <w:szCs w:val="22"/>
        </w:rPr>
      </w:pPr>
    </w:p>
    <w:p w:rsidR="00F92B3E" w:rsidRPr="00E449AF" w:rsidRDefault="00E449AF" w:rsidP="00E449AF">
      <w:pPr>
        <w:pStyle w:val="AralkYok"/>
        <w:jc w:val="both"/>
        <w:rPr>
          <w:rFonts w:eastAsiaTheme="minorEastAsia" w:cstheme="minorHAnsi"/>
          <w:bCs/>
          <w:szCs w:val="22"/>
        </w:rPr>
      </w:pPr>
      <w:r w:rsidRPr="00E449AF">
        <w:rPr>
          <w:rFonts w:eastAsiaTheme="minorEastAsia" w:cstheme="minorHAnsi"/>
          <w:bCs/>
          <w:szCs w:val="22"/>
        </w:rPr>
        <w:t xml:space="preserve">The target of the employer was to create a space to present the young, dynamic and strong stance of </w:t>
      </w:r>
      <w:r w:rsidR="002B7A82">
        <w:rPr>
          <w:rFonts w:eastAsiaTheme="minorEastAsia" w:cstheme="minorHAnsi"/>
          <w:b/>
          <w:bCs/>
          <w:szCs w:val="22"/>
        </w:rPr>
        <w:t>GETI</w:t>
      </w:r>
      <w:r w:rsidRPr="002B7A82">
        <w:rPr>
          <w:rFonts w:eastAsiaTheme="minorEastAsia" w:cstheme="minorHAnsi"/>
          <w:b/>
          <w:bCs/>
          <w:szCs w:val="22"/>
        </w:rPr>
        <w:t>R</w:t>
      </w:r>
      <w:r w:rsidRPr="00E449AF">
        <w:rPr>
          <w:rFonts w:eastAsiaTheme="minorEastAsia" w:cstheme="minorHAnsi"/>
          <w:bCs/>
          <w:szCs w:val="22"/>
        </w:rPr>
        <w:t xml:space="preserve">, which would impress both the employees, potential employees and collaborators, and the demands of the employer were clearly evident. At the beginning of the design process </w:t>
      </w:r>
      <w:r w:rsidRPr="002B7A82">
        <w:rPr>
          <w:rFonts w:eastAsiaTheme="minorEastAsia" w:cstheme="minorHAnsi"/>
          <w:b/>
          <w:bCs/>
          <w:szCs w:val="22"/>
        </w:rPr>
        <w:t>URBANJOBS</w:t>
      </w:r>
      <w:r w:rsidRPr="00E449AF">
        <w:rPr>
          <w:rFonts w:eastAsiaTheme="minorEastAsia" w:cstheme="minorHAnsi"/>
          <w:bCs/>
          <w:szCs w:val="22"/>
        </w:rPr>
        <w:t xml:space="preserve"> visited some of the 70 available </w:t>
      </w:r>
      <w:r w:rsidR="002B7A82">
        <w:rPr>
          <w:rFonts w:eastAsiaTheme="minorEastAsia" w:cstheme="minorHAnsi"/>
          <w:b/>
          <w:bCs/>
          <w:szCs w:val="22"/>
        </w:rPr>
        <w:t>GETI</w:t>
      </w:r>
      <w:r w:rsidRPr="002B7A82">
        <w:rPr>
          <w:rFonts w:eastAsiaTheme="minorEastAsia" w:cstheme="minorHAnsi"/>
          <w:b/>
          <w:bCs/>
          <w:szCs w:val="22"/>
        </w:rPr>
        <w:t>R</w:t>
      </w:r>
      <w:r w:rsidRPr="00E449AF">
        <w:rPr>
          <w:rFonts w:eastAsiaTheme="minorEastAsia" w:cstheme="minorHAnsi"/>
          <w:bCs/>
          <w:szCs w:val="22"/>
        </w:rPr>
        <w:t xml:space="preserve"> stores and had the opportunity to observe the process from the order to delivery. </w:t>
      </w:r>
      <w:proofErr w:type="gramStart"/>
      <w:r w:rsidRPr="00E449AF">
        <w:rPr>
          <w:rFonts w:eastAsiaTheme="minorEastAsia" w:cstheme="minorHAnsi"/>
          <w:bCs/>
          <w:szCs w:val="22"/>
        </w:rPr>
        <w:t>The design process continued by recognizing the brand better.</w:t>
      </w:r>
      <w:proofErr w:type="gramEnd"/>
      <w:r w:rsidRPr="00E449AF">
        <w:rPr>
          <w:rFonts w:eastAsiaTheme="minorEastAsia" w:cstheme="minorHAnsi"/>
          <w:bCs/>
          <w:szCs w:val="22"/>
        </w:rPr>
        <w:t xml:space="preserve"> </w:t>
      </w:r>
      <w:proofErr w:type="gramStart"/>
      <w:r w:rsidRPr="002B7A82">
        <w:rPr>
          <w:rFonts w:eastAsiaTheme="minorEastAsia" w:cstheme="minorHAnsi"/>
          <w:b/>
          <w:bCs/>
          <w:szCs w:val="22"/>
        </w:rPr>
        <w:t>URBANJOBS</w:t>
      </w:r>
      <w:r w:rsidRPr="00E449AF">
        <w:rPr>
          <w:rFonts w:eastAsiaTheme="minorEastAsia" w:cstheme="minorHAnsi"/>
          <w:bCs/>
          <w:szCs w:val="22"/>
        </w:rPr>
        <w:t>,</w:t>
      </w:r>
      <w:proofErr w:type="gramEnd"/>
      <w:r w:rsidRPr="00E449AF">
        <w:rPr>
          <w:rFonts w:eastAsiaTheme="minorEastAsia" w:cstheme="minorHAnsi"/>
          <w:bCs/>
          <w:szCs w:val="22"/>
        </w:rPr>
        <w:t xml:space="preserve"> tries not to obey the </w:t>
      </w:r>
      <w:proofErr w:type="spellStart"/>
      <w:r w:rsidRPr="00E449AF">
        <w:rPr>
          <w:rFonts w:eastAsiaTheme="minorEastAsia" w:cstheme="minorHAnsi"/>
          <w:bCs/>
          <w:szCs w:val="22"/>
        </w:rPr>
        <w:t>colors</w:t>
      </w:r>
      <w:proofErr w:type="spellEnd"/>
      <w:r w:rsidRPr="00E449AF">
        <w:rPr>
          <w:rFonts w:eastAsiaTheme="minorEastAsia" w:cstheme="minorHAnsi"/>
          <w:bCs/>
          <w:szCs w:val="22"/>
        </w:rPr>
        <w:t xml:space="preserve"> of </w:t>
      </w:r>
      <w:r w:rsidR="002B7A82">
        <w:rPr>
          <w:rFonts w:eastAsiaTheme="minorEastAsia" w:cstheme="minorHAnsi"/>
          <w:b/>
          <w:bCs/>
          <w:szCs w:val="22"/>
        </w:rPr>
        <w:t>GETI</w:t>
      </w:r>
      <w:r w:rsidRPr="002B7A82">
        <w:rPr>
          <w:rFonts w:eastAsiaTheme="minorEastAsia" w:cstheme="minorHAnsi"/>
          <w:b/>
          <w:bCs/>
          <w:szCs w:val="22"/>
        </w:rPr>
        <w:t>R</w:t>
      </w:r>
      <w:r w:rsidRPr="00E449AF">
        <w:rPr>
          <w:rFonts w:eastAsiaTheme="minorEastAsia" w:cstheme="minorHAnsi"/>
          <w:bCs/>
          <w:szCs w:val="22"/>
        </w:rPr>
        <w:t xml:space="preserve">, especially in the entrance area and in the general areas in the selection of used material </w:t>
      </w:r>
      <w:proofErr w:type="spellStart"/>
      <w:r w:rsidRPr="00E449AF">
        <w:rPr>
          <w:rFonts w:eastAsiaTheme="minorEastAsia" w:cstheme="minorHAnsi"/>
          <w:bCs/>
          <w:szCs w:val="22"/>
        </w:rPr>
        <w:t>color</w:t>
      </w:r>
      <w:proofErr w:type="spellEnd"/>
      <w:r w:rsidRPr="00E449AF">
        <w:rPr>
          <w:rFonts w:eastAsiaTheme="minorEastAsia" w:cstheme="minorHAnsi"/>
          <w:bCs/>
          <w:szCs w:val="22"/>
        </w:rPr>
        <w:t xml:space="preserve">, particularly used different </w:t>
      </w:r>
      <w:proofErr w:type="spellStart"/>
      <w:r w:rsidRPr="00E449AF">
        <w:rPr>
          <w:rFonts w:eastAsiaTheme="minorEastAsia" w:cstheme="minorHAnsi"/>
          <w:bCs/>
          <w:szCs w:val="22"/>
        </w:rPr>
        <w:t>colors</w:t>
      </w:r>
      <w:proofErr w:type="spellEnd"/>
      <w:r w:rsidRPr="00E449AF">
        <w:rPr>
          <w:rFonts w:eastAsiaTheme="minorEastAsia" w:cstheme="minorHAnsi"/>
          <w:bCs/>
          <w:szCs w:val="22"/>
        </w:rPr>
        <w:t xml:space="preserve"> in wet volumes. Contrary to expectations, a different </w:t>
      </w:r>
      <w:proofErr w:type="spellStart"/>
      <w:r w:rsidRPr="00E449AF">
        <w:rPr>
          <w:rFonts w:eastAsiaTheme="minorEastAsia" w:cstheme="minorHAnsi"/>
          <w:bCs/>
          <w:szCs w:val="22"/>
        </w:rPr>
        <w:t>color</w:t>
      </w:r>
      <w:proofErr w:type="spellEnd"/>
      <w:r w:rsidRPr="00E449AF">
        <w:rPr>
          <w:rFonts w:eastAsiaTheme="minorEastAsia" w:cstheme="minorHAnsi"/>
          <w:bCs/>
          <w:szCs w:val="22"/>
        </w:rPr>
        <w:t xml:space="preserve"> scale was made. The area of 110 square meters of 350 square meters only with platform in the area of land Village </w:t>
      </w:r>
      <w:proofErr w:type="gramStart"/>
      <w:r w:rsidRPr="00E449AF">
        <w:rPr>
          <w:rFonts w:eastAsiaTheme="minorEastAsia" w:cstheme="minorHAnsi"/>
          <w:bCs/>
          <w:szCs w:val="22"/>
        </w:rPr>
        <w:t>Square,</w:t>
      </w:r>
      <w:proofErr w:type="gramEnd"/>
      <w:r w:rsidRPr="00E449AF">
        <w:rPr>
          <w:rFonts w:eastAsiaTheme="minorEastAsia" w:cstheme="minorHAnsi"/>
          <w:bCs/>
          <w:szCs w:val="22"/>
        </w:rPr>
        <w:t xml:space="preserve"> </w:t>
      </w:r>
      <w:r w:rsidRPr="00E449AF">
        <w:rPr>
          <w:rFonts w:eastAsiaTheme="minorEastAsia" w:cstheme="minorHAnsi"/>
          <w:bCs/>
          <w:szCs w:val="22"/>
        </w:rPr>
        <w:lastRenderedPageBreak/>
        <w:t xml:space="preserve">was designed in </w:t>
      </w:r>
      <w:proofErr w:type="spellStart"/>
      <w:r w:rsidRPr="00E449AF">
        <w:rPr>
          <w:rFonts w:eastAsiaTheme="minorEastAsia" w:cstheme="minorHAnsi"/>
          <w:bCs/>
          <w:szCs w:val="22"/>
        </w:rPr>
        <w:t>color</w:t>
      </w:r>
      <w:proofErr w:type="spellEnd"/>
      <w:r w:rsidRPr="00E449AF">
        <w:rPr>
          <w:rFonts w:eastAsiaTheme="minorEastAsia" w:cstheme="minorHAnsi"/>
          <w:bCs/>
          <w:szCs w:val="22"/>
        </w:rPr>
        <w:t xml:space="preserve">. Black, white and gray tones were used as neutral in other spaces apart from this area. The platform area is a dynamic place that can change constantly with both sofa layout and lighting, which is open to different scenarios. An area was formed to be worked in the work hours where the projection screen can be opened during the presentations and the chairs can be lifted and turns the atmosphere into a presentation space where chairs can be placed. Moreover, the space is also available for doing </w:t>
      </w:r>
      <w:proofErr w:type="spellStart"/>
      <w:proofErr w:type="gramStart"/>
      <w:r w:rsidRPr="00E449AF">
        <w:rPr>
          <w:rFonts w:eastAsiaTheme="minorEastAsia" w:cstheme="minorHAnsi"/>
          <w:bCs/>
          <w:szCs w:val="22"/>
        </w:rPr>
        <w:t>pilates</w:t>
      </w:r>
      <w:proofErr w:type="spellEnd"/>
      <w:proofErr w:type="gramEnd"/>
      <w:r w:rsidRPr="00E449AF">
        <w:rPr>
          <w:rFonts w:eastAsiaTheme="minorEastAsia" w:cstheme="minorHAnsi"/>
          <w:bCs/>
          <w:szCs w:val="22"/>
        </w:rPr>
        <w:t xml:space="preserve"> and holding concerts out of the office hours, as well as happy hours in Fridays.</w:t>
      </w:r>
    </w:p>
    <w:p w:rsidR="00E449AF" w:rsidRPr="00F92B3E" w:rsidRDefault="00E449AF" w:rsidP="00E449AF">
      <w:pPr>
        <w:pStyle w:val="AralkYok"/>
        <w:jc w:val="both"/>
        <w:rPr>
          <w:rFonts w:eastAsiaTheme="minorEastAsia" w:cstheme="minorHAnsi"/>
          <w:bCs/>
          <w:szCs w:val="22"/>
        </w:rPr>
      </w:pPr>
    </w:p>
    <w:p w:rsidR="00E449AF" w:rsidRPr="00E449AF" w:rsidRDefault="00E449AF" w:rsidP="00E449AF">
      <w:pPr>
        <w:pStyle w:val="AralkYok"/>
        <w:jc w:val="both"/>
        <w:rPr>
          <w:rFonts w:eastAsiaTheme="minorEastAsia" w:cstheme="minorHAnsi"/>
          <w:bCs/>
          <w:szCs w:val="22"/>
        </w:rPr>
      </w:pPr>
    </w:p>
    <w:p w:rsidR="00B7770D" w:rsidRPr="00F92B3E" w:rsidRDefault="00E449AF" w:rsidP="00E449AF">
      <w:pPr>
        <w:pStyle w:val="AralkYok"/>
        <w:jc w:val="both"/>
        <w:rPr>
          <w:rFonts w:eastAsiaTheme="minorEastAsia" w:cstheme="minorHAnsi"/>
          <w:bCs/>
          <w:szCs w:val="22"/>
        </w:rPr>
      </w:pPr>
      <w:r w:rsidRPr="00E449AF">
        <w:rPr>
          <w:rFonts w:eastAsiaTheme="minorEastAsia" w:cstheme="minorHAnsi"/>
          <w:bCs/>
          <w:szCs w:val="22"/>
        </w:rPr>
        <w:t xml:space="preserve">Feedbacks has been </w:t>
      </w:r>
      <w:proofErr w:type="spellStart"/>
      <w:r w:rsidRPr="00E449AF">
        <w:rPr>
          <w:rFonts w:eastAsiaTheme="minorEastAsia" w:cstheme="minorHAnsi"/>
          <w:bCs/>
          <w:szCs w:val="22"/>
        </w:rPr>
        <w:t>recieved</w:t>
      </w:r>
      <w:proofErr w:type="spellEnd"/>
      <w:r w:rsidRPr="00E449AF">
        <w:rPr>
          <w:rFonts w:eastAsiaTheme="minorEastAsia" w:cstheme="minorHAnsi"/>
          <w:bCs/>
          <w:szCs w:val="22"/>
        </w:rPr>
        <w:t xml:space="preserve"> that an office area where the employees easily reach each other in a quicker way without losing time, was successfully accomplished, by increasing the mutual working environments and switching to open air practice in the new space designed by </w:t>
      </w:r>
      <w:r w:rsidRPr="002B7A82">
        <w:rPr>
          <w:rFonts w:eastAsiaTheme="minorEastAsia" w:cstheme="minorHAnsi"/>
          <w:b/>
          <w:bCs/>
          <w:szCs w:val="22"/>
        </w:rPr>
        <w:t>URBANJOBS</w:t>
      </w:r>
      <w:r w:rsidRPr="00E449AF">
        <w:rPr>
          <w:rFonts w:eastAsiaTheme="minorEastAsia" w:cstheme="minorHAnsi"/>
          <w:bCs/>
          <w:szCs w:val="22"/>
        </w:rPr>
        <w:t>.</w:t>
      </w:r>
    </w:p>
    <w:p w:rsidR="00115CB1" w:rsidRPr="00F92B3E" w:rsidRDefault="00115CB1" w:rsidP="000D3C8A">
      <w:pPr>
        <w:pStyle w:val="AralkYok"/>
        <w:jc w:val="both"/>
        <w:rPr>
          <w:rFonts w:eastAsiaTheme="minorEastAsia" w:cstheme="minorHAnsi"/>
          <w:szCs w:val="22"/>
        </w:rPr>
      </w:pPr>
    </w:p>
    <w:p w:rsidR="00190343" w:rsidRDefault="00190343" w:rsidP="00190343">
      <w:pPr>
        <w:pStyle w:val="P68B1DB1-NoSpacing5"/>
        <w:rPr>
          <w:rFonts w:cstheme="minorBidi"/>
          <w:b/>
          <w:bCs/>
          <w:sz w:val="24"/>
          <w:szCs w:val="24"/>
        </w:rPr>
      </w:pPr>
      <w:r w:rsidRPr="00190343">
        <w:rPr>
          <w:rFonts w:cstheme="minorBidi"/>
          <w:b/>
          <w:bCs/>
          <w:sz w:val="24"/>
          <w:szCs w:val="24"/>
        </w:rPr>
        <w:t>Credits:</w:t>
      </w:r>
    </w:p>
    <w:p w:rsidR="00764701" w:rsidRDefault="00764701" w:rsidP="00764701">
      <w:pPr>
        <w:pStyle w:val="P68B1DB1-NoSpacing5"/>
        <w:rPr>
          <w:rFonts w:cstheme="minorBidi"/>
          <w:b/>
          <w:sz w:val="24"/>
          <w:szCs w:val="24"/>
        </w:rPr>
      </w:pPr>
    </w:p>
    <w:p w:rsidR="00764701" w:rsidRPr="00764701" w:rsidRDefault="00764701" w:rsidP="00764701">
      <w:pPr>
        <w:pStyle w:val="P68B1DB1-NoSpacing5"/>
        <w:rPr>
          <w:rFonts w:cstheme="minorBidi"/>
          <w:b/>
          <w:sz w:val="24"/>
          <w:szCs w:val="24"/>
          <w:u w:val="none"/>
        </w:rPr>
      </w:pPr>
      <w:r w:rsidRPr="00764701">
        <w:rPr>
          <w:rFonts w:cstheme="minorBidi"/>
          <w:b/>
          <w:sz w:val="24"/>
          <w:szCs w:val="24"/>
          <w:u w:val="none"/>
        </w:rPr>
        <w:t>Project Location:</w:t>
      </w:r>
      <w:r w:rsidR="002B7A82">
        <w:rPr>
          <w:rFonts w:cstheme="minorBidi"/>
          <w:sz w:val="24"/>
          <w:szCs w:val="24"/>
          <w:u w:val="none"/>
        </w:rPr>
        <w:t xml:space="preserve"> I</w:t>
      </w:r>
      <w:r w:rsidRPr="00764701">
        <w:rPr>
          <w:rFonts w:cstheme="minorBidi"/>
          <w:sz w:val="24"/>
          <w:szCs w:val="24"/>
          <w:u w:val="none"/>
        </w:rPr>
        <w:t>stanbul, Turkey</w:t>
      </w:r>
    </w:p>
    <w:p w:rsidR="00764701" w:rsidRPr="00764701" w:rsidRDefault="00764701" w:rsidP="00764701">
      <w:pPr>
        <w:pStyle w:val="P68B1DB1-NoSpacing5"/>
        <w:rPr>
          <w:rFonts w:cstheme="minorBidi"/>
          <w:sz w:val="24"/>
          <w:szCs w:val="24"/>
          <w:u w:val="none"/>
        </w:rPr>
      </w:pPr>
      <w:r w:rsidRPr="00764701">
        <w:rPr>
          <w:rFonts w:cstheme="minorBidi"/>
          <w:b/>
          <w:sz w:val="24"/>
          <w:szCs w:val="24"/>
          <w:u w:val="none"/>
        </w:rPr>
        <w:t xml:space="preserve">Interior Design: </w:t>
      </w:r>
      <w:r w:rsidRPr="00764701">
        <w:rPr>
          <w:rFonts w:cstheme="minorBidi"/>
          <w:sz w:val="24"/>
          <w:szCs w:val="24"/>
          <w:u w:val="none"/>
        </w:rPr>
        <w:t>URBANJOBS</w:t>
      </w:r>
    </w:p>
    <w:p w:rsidR="00764701" w:rsidRPr="00764701" w:rsidRDefault="00764701" w:rsidP="00764701">
      <w:pPr>
        <w:pStyle w:val="P68B1DB1-NoSpacing5"/>
        <w:rPr>
          <w:rFonts w:cstheme="minorBidi"/>
          <w:b/>
          <w:sz w:val="24"/>
          <w:szCs w:val="24"/>
          <w:u w:val="none"/>
        </w:rPr>
      </w:pPr>
      <w:proofErr w:type="spellStart"/>
      <w:r w:rsidRPr="00764701">
        <w:rPr>
          <w:rFonts w:cstheme="minorBidi"/>
          <w:b/>
          <w:sz w:val="24"/>
          <w:szCs w:val="24"/>
          <w:u w:val="none"/>
        </w:rPr>
        <w:t>Ligthing</w:t>
      </w:r>
      <w:proofErr w:type="spellEnd"/>
      <w:r w:rsidRPr="00764701">
        <w:rPr>
          <w:rFonts w:cstheme="minorBidi"/>
          <w:b/>
          <w:sz w:val="24"/>
          <w:szCs w:val="24"/>
          <w:u w:val="none"/>
        </w:rPr>
        <w:t xml:space="preserve"> Design: </w:t>
      </w:r>
      <w:r w:rsidRPr="00764701">
        <w:rPr>
          <w:rFonts w:cstheme="minorBidi"/>
          <w:sz w:val="24"/>
          <w:szCs w:val="24"/>
          <w:u w:val="none"/>
        </w:rPr>
        <w:t>ONOFF Lighting Design &amp; Consultancy</w:t>
      </w:r>
    </w:p>
    <w:p w:rsidR="00764701" w:rsidRPr="00764701" w:rsidRDefault="00764701" w:rsidP="00764701">
      <w:pPr>
        <w:pStyle w:val="P68B1DB1-NoSpacing5"/>
        <w:rPr>
          <w:rFonts w:cstheme="minorBidi"/>
          <w:sz w:val="24"/>
          <w:szCs w:val="24"/>
          <w:u w:val="none"/>
        </w:rPr>
      </w:pPr>
      <w:r w:rsidRPr="00764701">
        <w:rPr>
          <w:rFonts w:cstheme="minorBidi"/>
          <w:b/>
          <w:sz w:val="24"/>
          <w:szCs w:val="24"/>
          <w:u w:val="none"/>
        </w:rPr>
        <w:t xml:space="preserve">Photo Credit: </w:t>
      </w:r>
      <w:proofErr w:type="spellStart"/>
      <w:r w:rsidR="002B7A82">
        <w:rPr>
          <w:rFonts w:cstheme="minorBidi"/>
          <w:sz w:val="24"/>
          <w:szCs w:val="24"/>
          <w:u w:val="none"/>
        </w:rPr>
        <w:t>Emre</w:t>
      </w:r>
      <w:proofErr w:type="spellEnd"/>
      <w:r w:rsidR="002B7A82">
        <w:rPr>
          <w:rFonts w:cstheme="minorBidi"/>
          <w:sz w:val="24"/>
          <w:szCs w:val="24"/>
          <w:u w:val="none"/>
        </w:rPr>
        <w:t xml:space="preserve"> DORTER</w:t>
      </w:r>
      <w:r w:rsidRPr="00764701">
        <w:rPr>
          <w:rFonts w:cstheme="minorBidi"/>
          <w:sz w:val="24"/>
          <w:szCs w:val="24"/>
          <w:u w:val="none"/>
        </w:rPr>
        <w:t xml:space="preserve"> Studio </w:t>
      </w:r>
      <w:proofErr w:type="spellStart"/>
      <w:r w:rsidRPr="00764701">
        <w:rPr>
          <w:rFonts w:cstheme="minorBidi"/>
          <w:sz w:val="24"/>
          <w:szCs w:val="24"/>
          <w:u w:val="none"/>
        </w:rPr>
        <w:t>Rino</w:t>
      </w:r>
      <w:proofErr w:type="spellEnd"/>
    </w:p>
    <w:p w:rsidR="00764701" w:rsidRPr="00764701" w:rsidRDefault="00764701" w:rsidP="00764701">
      <w:pPr>
        <w:pStyle w:val="P68B1DB1-NoSpacing5"/>
        <w:rPr>
          <w:rFonts w:cstheme="minorBidi"/>
          <w:b/>
          <w:sz w:val="24"/>
          <w:szCs w:val="24"/>
          <w:u w:val="none"/>
        </w:rPr>
      </w:pPr>
      <w:r w:rsidRPr="00764701">
        <w:rPr>
          <w:rFonts w:cstheme="minorBidi"/>
          <w:b/>
          <w:sz w:val="24"/>
          <w:szCs w:val="24"/>
          <w:u w:val="none"/>
        </w:rPr>
        <w:t>Project Year:</w:t>
      </w:r>
      <w:r w:rsidRPr="00764701">
        <w:rPr>
          <w:rFonts w:cstheme="minorBidi"/>
          <w:sz w:val="24"/>
          <w:szCs w:val="24"/>
          <w:u w:val="none"/>
        </w:rPr>
        <w:t xml:space="preserve"> 2018</w:t>
      </w:r>
    </w:p>
    <w:p w:rsidR="00764701" w:rsidRPr="00764701" w:rsidRDefault="00764701" w:rsidP="00764701">
      <w:pPr>
        <w:pStyle w:val="P68B1DB1-NoSpacing5"/>
        <w:rPr>
          <w:rFonts w:cstheme="minorBidi"/>
          <w:sz w:val="24"/>
          <w:szCs w:val="24"/>
          <w:u w:val="none"/>
        </w:rPr>
      </w:pPr>
      <w:r w:rsidRPr="00764701">
        <w:rPr>
          <w:rFonts w:cstheme="minorBidi"/>
          <w:b/>
          <w:sz w:val="24"/>
          <w:szCs w:val="24"/>
          <w:u w:val="none"/>
        </w:rPr>
        <w:t xml:space="preserve">Total </w:t>
      </w:r>
      <w:proofErr w:type="spellStart"/>
      <w:r w:rsidRPr="00764701">
        <w:rPr>
          <w:rFonts w:cstheme="minorBidi"/>
          <w:b/>
          <w:sz w:val="24"/>
          <w:szCs w:val="24"/>
          <w:u w:val="none"/>
        </w:rPr>
        <w:t>Constraction</w:t>
      </w:r>
      <w:proofErr w:type="spellEnd"/>
      <w:r w:rsidRPr="00764701">
        <w:rPr>
          <w:rFonts w:cstheme="minorBidi"/>
          <w:b/>
          <w:sz w:val="24"/>
          <w:szCs w:val="24"/>
          <w:u w:val="none"/>
        </w:rPr>
        <w:t xml:space="preserve"> Area: </w:t>
      </w:r>
      <w:r w:rsidRPr="00764701">
        <w:rPr>
          <w:rFonts w:cstheme="minorBidi"/>
          <w:sz w:val="24"/>
          <w:szCs w:val="24"/>
          <w:u w:val="none"/>
        </w:rPr>
        <w:t>1.600 m2</w:t>
      </w:r>
    </w:p>
    <w:p w:rsidR="00B7770D" w:rsidRDefault="00B7770D" w:rsidP="00F92B3E">
      <w:pPr>
        <w:pStyle w:val="P68B1DB1-NoSpacing5"/>
        <w:rPr>
          <w:rFonts w:cstheme="minorBidi"/>
          <w:sz w:val="24"/>
          <w:szCs w:val="24"/>
          <w:u w:val="none"/>
        </w:rPr>
      </w:pPr>
    </w:p>
    <w:p w:rsidR="00764701" w:rsidRDefault="00764701" w:rsidP="00F92B3E">
      <w:pPr>
        <w:pStyle w:val="P68B1DB1-NoSpacing5"/>
        <w:rPr>
          <w:rFonts w:cstheme="minorBidi"/>
          <w:sz w:val="24"/>
          <w:szCs w:val="24"/>
          <w:u w:val="none"/>
        </w:rPr>
      </w:pPr>
    </w:p>
    <w:p w:rsidR="00226A9C" w:rsidRPr="00F84093" w:rsidRDefault="00764701" w:rsidP="00F84093">
      <w:pPr>
        <w:pStyle w:val="AralkYok"/>
        <w:rPr>
          <w:b/>
          <w:color w:val="FF0000"/>
          <w:sz w:val="18"/>
          <w:szCs w:val="18"/>
        </w:rPr>
      </w:pPr>
      <w:bookmarkStart w:id="0" w:name="_GoBack"/>
      <w:bookmarkEnd w:id="0"/>
      <w:r w:rsidRPr="00A74BC0">
        <w:rPr>
          <w:b/>
          <w:color w:val="FF0000"/>
          <w:sz w:val="18"/>
          <w:szCs w:val="18"/>
        </w:rPr>
        <w:t>(*</w:t>
      </w:r>
      <w:r w:rsidR="002B7A82">
        <w:rPr>
          <w:b/>
          <w:color w:val="FF0000"/>
          <w:sz w:val="18"/>
          <w:szCs w:val="18"/>
        </w:rPr>
        <w:t xml:space="preserve"> </w:t>
      </w:r>
      <w:r w:rsidRPr="00A74BC0">
        <w:rPr>
          <w:b/>
          <w:color w:val="FF0000"/>
          <w:sz w:val="18"/>
          <w:szCs w:val="18"/>
        </w:rPr>
        <w:t>)</w:t>
      </w:r>
      <w:r w:rsidR="002B7A82" w:rsidRPr="002B7A82">
        <w:rPr>
          <w:b/>
          <w:color w:val="FF0000"/>
          <w:sz w:val="18"/>
          <w:szCs w:val="18"/>
        </w:rPr>
        <w:t>Dear all, we request that all letters of the URBANJOBS brand name be written in capitals and adjacent.</w:t>
      </w:r>
    </w:p>
    <w:sectPr w:rsidR="00226A9C" w:rsidRPr="00F84093" w:rsidSect="002B1FF4">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7A8" w:rsidRDefault="002157A8">
      <w:pPr>
        <w:spacing w:after="0" w:line="240" w:lineRule="auto"/>
      </w:pPr>
      <w:r>
        <w:separator/>
      </w:r>
    </w:p>
  </w:endnote>
  <w:endnote w:type="continuationSeparator" w:id="0">
    <w:p w:rsidR="002157A8" w:rsidRDefault="00215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2"/>
    <w:family w:val="swiss"/>
    <w:pitch w:val="variable"/>
    <w:sig w:usb0="E1002EFF" w:usb1="C000605B" w:usb2="00000029" w:usb3="00000000" w:csb0="000101FF" w:csb1="00000000"/>
  </w:font>
  <w:font w:name="UB-Helve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DEB" w:rsidRDefault="002E6DEB">
    <w:pPr>
      <w:tabs>
        <w:tab w:val="center" w:pos="4536"/>
        <w:tab w:val="right" w:pos="9072"/>
      </w:tabs>
      <w:jc w:val="center"/>
      <w:rPr>
        <w:rFonts w:ascii="Myriad Pro" w:hAnsi="Myriad Pro" w:cs="Arial"/>
        <w:sz w:val="18"/>
        <w:shd w:val="clear" w:color="auto" w:fill="FFFFFF"/>
      </w:rPr>
    </w:pPr>
  </w:p>
  <w:p w:rsidR="002E6DEB" w:rsidRDefault="002E6DEB">
    <w:pPr>
      <w:pStyle w:val="P68B1DB1-Footer8"/>
      <w:jc w:val="center"/>
    </w:pPr>
    <w:proofErr w:type="spellStart"/>
    <w:r>
      <w:t>Balmumcu</w:t>
    </w:r>
    <w:proofErr w:type="spellEnd"/>
    <w:r>
      <w:t xml:space="preserve"> </w:t>
    </w:r>
    <w:proofErr w:type="spellStart"/>
    <w:r>
      <w:t>Mah</w:t>
    </w:r>
    <w:proofErr w:type="spellEnd"/>
    <w:r>
      <w:t xml:space="preserve">. </w:t>
    </w:r>
    <w:proofErr w:type="spellStart"/>
    <w:r>
      <w:t>Zincirlikuyu</w:t>
    </w:r>
    <w:proofErr w:type="spellEnd"/>
    <w:r>
      <w:t xml:space="preserve"> </w:t>
    </w:r>
    <w:proofErr w:type="spellStart"/>
    <w:r>
      <w:t>Yolu</w:t>
    </w:r>
    <w:proofErr w:type="spellEnd"/>
    <w:r>
      <w:t xml:space="preserve"> Sk. 7/2 Beşiktaş, İstanbul / </w:t>
    </w:r>
    <w:proofErr w:type="gramStart"/>
    <w:r>
      <w:t>TR  TX</w:t>
    </w:r>
    <w:proofErr w:type="gramEnd"/>
    <w:r>
      <w:t xml:space="preserve"> + 90 212 809 28 72  www.prchitect.com</w:t>
    </w:r>
  </w:p>
  <w:p w:rsidR="002E6DEB" w:rsidRDefault="002E6DE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7A8" w:rsidRDefault="002157A8">
      <w:pPr>
        <w:spacing w:after="0" w:line="240" w:lineRule="auto"/>
      </w:pPr>
      <w:r>
        <w:separator/>
      </w:r>
    </w:p>
  </w:footnote>
  <w:footnote w:type="continuationSeparator" w:id="0">
    <w:p w:rsidR="002157A8" w:rsidRDefault="002157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DEB" w:rsidRDefault="002E6DEB">
    <w:pPr>
      <w:pStyle w:val="stbilgi"/>
      <w:tabs>
        <w:tab w:val="clear" w:pos="9072"/>
        <w:tab w:val="right" w:pos="9781"/>
      </w:tabs>
      <w:ind w:right="-35"/>
    </w:pPr>
    <w:r>
      <w:t xml:space="preserve">                                                                                                                                                                   </w:t>
    </w:r>
    <w:r>
      <w:rPr>
        <w:noProof/>
        <w:lang w:val="tr-TR" w:eastAsia="tr-TR"/>
      </w:rPr>
      <w:drawing>
        <wp:inline distT="0" distB="0" distL="0" distR="0">
          <wp:extent cx="1047750" cy="274411"/>
          <wp:effectExtent l="0" t="0" r="0" b="0"/>
          <wp:docPr id="2" name="Resim 2" descr="C:\Users\SAMSUNG\Desktop\prchitect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SUNG\Desktop\prchitectlogo 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1227" cy="275322"/>
                  </a:xfrm>
                  <a:prstGeom prst="rect">
                    <a:avLst/>
                  </a:prstGeom>
                  <a:noFill/>
                  <a:ln>
                    <a:noFill/>
                  </a:ln>
                </pic:spPr>
              </pic:pic>
            </a:graphicData>
          </a:graphic>
        </wp:inline>
      </w:drawing>
    </w:r>
  </w:p>
  <w:p w:rsidR="002E6DEB" w:rsidRDefault="002E6DEB">
    <w:pPr>
      <w:pStyle w:val="stbilgi"/>
      <w:tabs>
        <w:tab w:val="clear" w:pos="9072"/>
        <w:tab w:val="right" w:pos="9781"/>
      </w:tabs>
      <w:ind w:right="-35"/>
    </w:pPr>
  </w:p>
  <w:p w:rsidR="002E6DEB" w:rsidRDefault="002E6DEB">
    <w:pPr>
      <w:suppressAutoHyphens/>
      <w:jc w:val="both"/>
      <w:rPr>
        <w:sz w:val="28"/>
        <w:u w:val="single"/>
      </w:rPr>
    </w:pPr>
  </w:p>
  <w:p w:rsidR="002E6DEB" w:rsidRDefault="002E6DEB">
    <w:pPr>
      <w:pStyle w:val="P68B1DB1-Normal7"/>
      <w:suppressAutoHyphens/>
      <w:jc w:val="both"/>
    </w:pPr>
    <w:r>
      <w:t xml:space="preserve">PRESS RELEASE        </w:t>
    </w:r>
    <w:r>
      <w:tab/>
    </w:r>
    <w:r>
      <w:tab/>
    </w:r>
    <w:r>
      <w:tab/>
    </w:r>
    <w:r>
      <w:tab/>
    </w:r>
    <w:r>
      <w:tab/>
    </w:r>
    <w:r>
      <w:tab/>
    </w:r>
    <w:r>
      <w:tab/>
    </w:r>
    <w:r w:rsidR="00190343">
      <w:t xml:space="preserve">    </w:t>
    </w:r>
    <w:r w:rsidR="000D3C8A">
      <w:t xml:space="preserve"> </w:t>
    </w:r>
    <w:r w:rsidR="00190343">
      <w:t xml:space="preserve">  </w:t>
    </w:r>
    <w:r w:rsidR="00F92B3E">
      <w:t xml:space="preserve">          </w:t>
    </w:r>
    <w:r w:rsidR="00861D95">
      <w:t xml:space="preserve">  </w:t>
    </w:r>
    <w:r w:rsidR="00190343">
      <w:t xml:space="preserve">   </w:t>
    </w:r>
    <w:r w:rsidR="00861D95">
      <w:t>JUNE</w:t>
    </w:r>
    <w:r w:rsidR="00F92B3E">
      <w:t xml:space="preserve"> </w:t>
    </w:r>
    <w:r w:rsidR="000D3C8A">
      <w:t>2022</w:t>
    </w:r>
  </w:p>
  <w:p w:rsidR="002E6DEB" w:rsidRDefault="002E6DEB">
    <w:pPr>
      <w:pStyle w:val="stbilgi"/>
      <w:tabs>
        <w:tab w:val="clear" w:pos="9072"/>
        <w:tab w:val="right" w:pos="9781"/>
      </w:tabs>
      <w:ind w:right="-3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40F5"/>
    <w:multiLevelType w:val="hybridMultilevel"/>
    <w:tmpl w:val="8B8619C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FF37F4"/>
    <w:multiLevelType w:val="hybridMultilevel"/>
    <w:tmpl w:val="95B24A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3E6AB6"/>
    <w:multiLevelType w:val="hybridMultilevel"/>
    <w:tmpl w:val="1D5E01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A173629"/>
    <w:multiLevelType w:val="hybridMultilevel"/>
    <w:tmpl w:val="1D24451C"/>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0D5B0331"/>
    <w:multiLevelType w:val="hybridMultilevel"/>
    <w:tmpl w:val="2D7AECD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DDD7AF0"/>
    <w:multiLevelType w:val="multilevel"/>
    <w:tmpl w:val="34B46C9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E1E43AB"/>
    <w:multiLevelType w:val="hybridMultilevel"/>
    <w:tmpl w:val="90BC2390"/>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0257EB7"/>
    <w:multiLevelType w:val="hybridMultilevel"/>
    <w:tmpl w:val="A4EA2846"/>
    <w:lvl w:ilvl="0" w:tplc="24D8E50C">
      <w:numFmt w:val="bullet"/>
      <w:lvlText w:val="-"/>
      <w:lvlJc w:val="left"/>
      <w:pPr>
        <w:ind w:left="720" w:hanging="360"/>
      </w:pPr>
      <w:rPr>
        <w:rFonts w:ascii="Calibri" w:eastAsiaTheme="minorHAnsi" w:hAnsi="Calibri"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23D5B0A"/>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2D70331"/>
    <w:multiLevelType w:val="hybridMultilevel"/>
    <w:tmpl w:val="198A07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30269A1"/>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19FF0218"/>
    <w:multiLevelType w:val="hybridMultilevel"/>
    <w:tmpl w:val="16807BC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0AB69A3"/>
    <w:multiLevelType w:val="hybridMultilevel"/>
    <w:tmpl w:val="AEFA1AB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1033586"/>
    <w:multiLevelType w:val="multilevel"/>
    <w:tmpl w:val="4B78CB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A10F85"/>
    <w:multiLevelType w:val="multilevel"/>
    <w:tmpl w:val="E88AA71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2C847508"/>
    <w:multiLevelType w:val="hybridMultilevel"/>
    <w:tmpl w:val="20AE389A"/>
    <w:lvl w:ilvl="0" w:tplc="041F0005">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6">
    <w:nsid w:val="2C876647"/>
    <w:multiLevelType w:val="hybridMultilevel"/>
    <w:tmpl w:val="EE3E5F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22C73FF"/>
    <w:multiLevelType w:val="hybridMultilevel"/>
    <w:tmpl w:val="B984A80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D">
      <w:start w:val="1"/>
      <w:numFmt w:val="bullet"/>
      <w:lvlText w:val=""/>
      <w:lvlJc w:val="left"/>
      <w:pPr>
        <w:ind w:left="2160" w:hanging="360"/>
      </w:pPr>
      <w:rPr>
        <w:rFonts w:ascii="Wingdings" w:hAnsi="Wingdings" w:hint="default"/>
      </w:rPr>
    </w:lvl>
    <w:lvl w:ilvl="3" w:tplc="041F000D">
      <w:start w:val="1"/>
      <w:numFmt w:val="bullet"/>
      <w:lvlText w:val=""/>
      <w:lvlJc w:val="left"/>
      <w:pPr>
        <w:ind w:left="2880" w:hanging="360"/>
      </w:pPr>
      <w:rPr>
        <w:rFonts w:ascii="Wingdings" w:hAnsi="Wingdings"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5A12852"/>
    <w:multiLevelType w:val="hybridMultilevel"/>
    <w:tmpl w:val="3A149C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9204395"/>
    <w:multiLevelType w:val="multilevel"/>
    <w:tmpl w:val="E88AA71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3BAB5B3E"/>
    <w:multiLevelType w:val="hybridMultilevel"/>
    <w:tmpl w:val="80E8C0B4"/>
    <w:lvl w:ilvl="0" w:tplc="BB00630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3DB797D"/>
    <w:multiLevelType w:val="multilevel"/>
    <w:tmpl w:val="8F58A5AA"/>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692DAA"/>
    <w:multiLevelType w:val="hybridMultilevel"/>
    <w:tmpl w:val="0B24BD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ECD52BE"/>
    <w:multiLevelType w:val="hybridMultilevel"/>
    <w:tmpl w:val="53C636DE"/>
    <w:lvl w:ilvl="0" w:tplc="0409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B650922"/>
    <w:multiLevelType w:val="multilevel"/>
    <w:tmpl w:val="0270D1FE"/>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C4E6EEE"/>
    <w:multiLevelType w:val="hybridMultilevel"/>
    <w:tmpl w:val="414A3B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9D306FB"/>
    <w:multiLevelType w:val="hybridMultilevel"/>
    <w:tmpl w:val="25188294"/>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6D367FFA"/>
    <w:multiLevelType w:val="hybridMultilevel"/>
    <w:tmpl w:val="C198770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F0975D8"/>
    <w:multiLevelType w:val="hybridMultilevel"/>
    <w:tmpl w:val="322E89F6"/>
    <w:lvl w:ilvl="0" w:tplc="041F0001">
      <w:start w:val="1"/>
      <w:numFmt w:val="bullet"/>
      <w:lvlText w:val=""/>
      <w:lvlJc w:val="left"/>
      <w:pPr>
        <w:ind w:left="720" w:hanging="360"/>
      </w:pPr>
      <w:rPr>
        <w:rFonts w:ascii="Symbol" w:hAnsi="Symbol" w:hint="default"/>
      </w:rPr>
    </w:lvl>
    <w:lvl w:ilvl="1" w:tplc="33C69AD8">
      <w:numFmt w:val="bullet"/>
      <w:lvlText w:val="-"/>
      <w:lvlJc w:val="left"/>
      <w:pPr>
        <w:ind w:left="1785" w:hanging="705"/>
      </w:pPr>
      <w:rPr>
        <w:rFonts w:ascii="Calibri" w:eastAsiaTheme="minorHAnsi" w:hAnsi="Calibri"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F6C4D4A"/>
    <w:multiLevelType w:val="hybridMultilevel"/>
    <w:tmpl w:val="E11214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72B0B92"/>
    <w:multiLevelType w:val="hybridMultilevel"/>
    <w:tmpl w:val="36861B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9383E2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7BFA039D"/>
    <w:multiLevelType w:val="hybridMultilevel"/>
    <w:tmpl w:val="9D4E52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8"/>
  </w:num>
  <w:num w:numId="4">
    <w:abstractNumId w:val="14"/>
  </w:num>
  <w:num w:numId="5">
    <w:abstractNumId w:val="19"/>
  </w:num>
  <w:num w:numId="6">
    <w:abstractNumId w:val="20"/>
  </w:num>
  <w:num w:numId="7">
    <w:abstractNumId w:val="25"/>
  </w:num>
  <w:num w:numId="8">
    <w:abstractNumId w:val="9"/>
  </w:num>
  <w:num w:numId="9">
    <w:abstractNumId w:val="22"/>
  </w:num>
  <w:num w:numId="10">
    <w:abstractNumId w:val="17"/>
  </w:num>
  <w:num w:numId="11">
    <w:abstractNumId w:val="23"/>
  </w:num>
  <w:num w:numId="12">
    <w:abstractNumId w:val="26"/>
  </w:num>
  <w:num w:numId="13">
    <w:abstractNumId w:val="28"/>
  </w:num>
  <w:num w:numId="14">
    <w:abstractNumId w:val="2"/>
  </w:num>
  <w:num w:numId="15">
    <w:abstractNumId w:val="7"/>
  </w:num>
  <w:num w:numId="16">
    <w:abstractNumId w:val="1"/>
  </w:num>
  <w:num w:numId="17">
    <w:abstractNumId w:val="29"/>
  </w:num>
  <w:num w:numId="18">
    <w:abstractNumId w:val="13"/>
  </w:num>
  <w:num w:numId="19">
    <w:abstractNumId w:val="32"/>
  </w:num>
  <w:num w:numId="20">
    <w:abstractNumId w:val="16"/>
  </w:num>
  <w:num w:numId="21">
    <w:abstractNumId w:val="3"/>
  </w:num>
  <w:num w:numId="22">
    <w:abstractNumId w:val="6"/>
  </w:num>
  <w:num w:numId="23">
    <w:abstractNumId w:val="11"/>
  </w:num>
  <w:num w:numId="24">
    <w:abstractNumId w:val="18"/>
  </w:num>
  <w:num w:numId="25">
    <w:abstractNumId w:val="12"/>
  </w:num>
  <w:num w:numId="26">
    <w:abstractNumId w:val="27"/>
  </w:num>
  <w:num w:numId="27">
    <w:abstractNumId w:val="4"/>
  </w:num>
  <w:num w:numId="28">
    <w:abstractNumId w:val="15"/>
  </w:num>
  <w:num w:numId="29">
    <w:abstractNumId w:val="30"/>
  </w:num>
  <w:num w:numId="30">
    <w:abstractNumId w:val="5"/>
  </w:num>
  <w:num w:numId="31">
    <w:abstractNumId w:val="24"/>
  </w:num>
  <w:num w:numId="32">
    <w:abstractNumId w:val="21"/>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27E1A"/>
    <w:rsid w:val="00000ED3"/>
    <w:rsid w:val="00022442"/>
    <w:rsid w:val="00030BC0"/>
    <w:rsid w:val="00066B6B"/>
    <w:rsid w:val="000716E8"/>
    <w:rsid w:val="00074797"/>
    <w:rsid w:val="00076FE7"/>
    <w:rsid w:val="00094856"/>
    <w:rsid w:val="000A438C"/>
    <w:rsid w:val="000B284C"/>
    <w:rsid w:val="000D3C8A"/>
    <w:rsid w:val="000D5D83"/>
    <w:rsid w:val="000F39C0"/>
    <w:rsid w:val="00100902"/>
    <w:rsid w:val="0010457F"/>
    <w:rsid w:val="00105F60"/>
    <w:rsid w:val="00115CB1"/>
    <w:rsid w:val="001160F6"/>
    <w:rsid w:val="00121FE6"/>
    <w:rsid w:val="001310E4"/>
    <w:rsid w:val="00134599"/>
    <w:rsid w:val="001357D1"/>
    <w:rsid w:val="0013772F"/>
    <w:rsid w:val="0015494D"/>
    <w:rsid w:val="0015560A"/>
    <w:rsid w:val="001619FD"/>
    <w:rsid w:val="00170C3A"/>
    <w:rsid w:val="00172F4D"/>
    <w:rsid w:val="00180CD2"/>
    <w:rsid w:val="001827A7"/>
    <w:rsid w:val="00190343"/>
    <w:rsid w:val="00192389"/>
    <w:rsid w:val="00197EF4"/>
    <w:rsid w:val="001A06FA"/>
    <w:rsid w:val="001A312C"/>
    <w:rsid w:val="001B7FF5"/>
    <w:rsid w:val="001D0011"/>
    <w:rsid w:val="001E49C9"/>
    <w:rsid w:val="001E6225"/>
    <w:rsid w:val="00205581"/>
    <w:rsid w:val="002157A8"/>
    <w:rsid w:val="00226815"/>
    <w:rsid w:val="00226A9C"/>
    <w:rsid w:val="00227D39"/>
    <w:rsid w:val="00232598"/>
    <w:rsid w:val="002434C9"/>
    <w:rsid w:val="002471D3"/>
    <w:rsid w:val="00270DF4"/>
    <w:rsid w:val="002826B8"/>
    <w:rsid w:val="002A1831"/>
    <w:rsid w:val="002B1FF4"/>
    <w:rsid w:val="002B7A82"/>
    <w:rsid w:val="002B7BD2"/>
    <w:rsid w:val="002C0141"/>
    <w:rsid w:val="002C2226"/>
    <w:rsid w:val="002C78A4"/>
    <w:rsid w:val="002E00A4"/>
    <w:rsid w:val="002E48D9"/>
    <w:rsid w:val="002E585A"/>
    <w:rsid w:val="002E6DEB"/>
    <w:rsid w:val="00301FD1"/>
    <w:rsid w:val="00302CB5"/>
    <w:rsid w:val="00312B51"/>
    <w:rsid w:val="00362BDC"/>
    <w:rsid w:val="003718F4"/>
    <w:rsid w:val="0037530C"/>
    <w:rsid w:val="00376763"/>
    <w:rsid w:val="003A7249"/>
    <w:rsid w:val="003D4D39"/>
    <w:rsid w:val="003D55D6"/>
    <w:rsid w:val="003F13D7"/>
    <w:rsid w:val="003F5273"/>
    <w:rsid w:val="0042790B"/>
    <w:rsid w:val="00444418"/>
    <w:rsid w:val="00463C84"/>
    <w:rsid w:val="00481D2A"/>
    <w:rsid w:val="004B21CA"/>
    <w:rsid w:val="004C3C3F"/>
    <w:rsid w:val="004D1148"/>
    <w:rsid w:val="004D47AC"/>
    <w:rsid w:val="004E1748"/>
    <w:rsid w:val="00503F2B"/>
    <w:rsid w:val="00515DA3"/>
    <w:rsid w:val="00523232"/>
    <w:rsid w:val="00530C3B"/>
    <w:rsid w:val="00531FB2"/>
    <w:rsid w:val="00534F0B"/>
    <w:rsid w:val="005606A1"/>
    <w:rsid w:val="005738E0"/>
    <w:rsid w:val="00575437"/>
    <w:rsid w:val="00585B74"/>
    <w:rsid w:val="0059109E"/>
    <w:rsid w:val="005D6572"/>
    <w:rsid w:val="005D66B9"/>
    <w:rsid w:val="005F58AC"/>
    <w:rsid w:val="005F5E43"/>
    <w:rsid w:val="005F670B"/>
    <w:rsid w:val="006110F4"/>
    <w:rsid w:val="00612535"/>
    <w:rsid w:val="00615293"/>
    <w:rsid w:val="00634F82"/>
    <w:rsid w:val="00650A58"/>
    <w:rsid w:val="00650DA3"/>
    <w:rsid w:val="00656E05"/>
    <w:rsid w:val="00663A3C"/>
    <w:rsid w:val="00673AA4"/>
    <w:rsid w:val="00676345"/>
    <w:rsid w:val="00684510"/>
    <w:rsid w:val="006B5A5A"/>
    <w:rsid w:val="00714BA8"/>
    <w:rsid w:val="00744A32"/>
    <w:rsid w:val="00747EF6"/>
    <w:rsid w:val="00764560"/>
    <w:rsid w:val="00764701"/>
    <w:rsid w:val="0076522D"/>
    <w:rsid w:val="00773DDF"/>
    <w:rsid w:val="00780410"/>
    <w:rsid w:val="00794EB4"/>
    <w:rsid w:val="007A069E"/>
    <w:rsid w:val="007B2A96"/>
    <w:rsid w:val="007D0865"/>
    <w:rsid w:val="007D26DD"/>
    <w:rsid w:val="007D3B1D"/>
    <w:rsid w:val="007D4130"/>
    <w:rsid w:val="007E1C04"/>
    <w:rsid w:val="007F4AE1"/>
    <w:rsid w:val="00800ADD"/>
    <w:rsid w:val="00811699"/>
    <w:rsid w:val="0081460C"/>
    <w:rsid w:val="00820938"/>
    <w:rsid w:val="00825BC9"/>
    <w:rsid w:val="00831B04"/>
    <w:rsid w:val="00834197"/>
    <w:rsid w:val="00861D95"/>
    <w:rsid w:val="008643E9"/>
    <w:rsid w:val="008662E2"/>
    <w:rsid w:val="00885F58"/>
    <w:rsid w:val="008949E1"/>
    <w:rsid w:val="00895538"/>
    <w:rsid w:val="008C18BE"/>
    <w:rsid w:val="008C731F"/>
    <w:rsid w:val="008C7AEF"/>
    <w:rsid w:val="008E0B10"/>
    <w:rsid w:val="008F3541"/>
    <w:rsid w:val="008F70A7"/>
    <w:rsid w:val="00903633"/>
    <w:rsid w:val="00933447"/>
    <w:rsid w:val="00934232"/>
    <w:rsid w:val="00940126"/>
    <w:rsid w:val="00941A41"/>
    <w:rsid w:val="0096365C"/>
    <w:rsid w:val="00964B0A"/>
    <w:rsid w:val="00976E35"/>
    <w:rsid w:val="00982DCB"/>
    <w:rsid w:val="00983574"/>
    <w:rsid w:val="00985E1E"/>
    <w:rsid w:val="00991343"/>
    <w:rsid w:val="009A087C"/>
    <w:rsid w:val="009B046F"/>
    <w:rsid w:val="009C2878"/>
    <w:rsid w:val="009D0C83"/>
    <w:rsid w:val="009D4C51"/>
    <w:rsid w:val="009E345B"/>
    <w:rsid w:val="009F4185"/>
    <w:rsid w:val="00A015CB"/>
    <w:rsid w:val="00A0465D"/>
    <w:rsid w:val="00A262CC"/>
    <w:rsid w:val="00A559D8"/>
    <w:rsid w:val="00A56015"/>
    <w:rsid w:val="00A80A2D"/>
    <w:rsid w:val="00A80ABE"/>
    <w:rsid w:val="00A96FAE"/>
    <w:rsid w:val="00AA35D1"/>
    <w:rsid w:val="00AC46B1"/>
    <w:rsid w:val="00AC5794"/>
    <w:rsid w:val="00AD4ACD"/>
    <w:rsid w:val="00AD6DC8"/>
    <w:rsid w:val="00AE19CE"/>
    <w:rsid w:val="00AF4076"/>
    <w:rsid w:val="00B047E5"/>
    <w:rsid w:val="00B17C06"/>
    <w:rsid w:val="00B27E1A"/>
    <w:rsid w:val="00B37E7B"/>
    <w:rsid w:val="00B470B8"/>
    <w:rsid w:val="00B47D5B"/>
    <w:rsid w:val="00B524E7"/>
    <w:rsid w:val="00B7356C"/>
    <w:rsid w:val="00B73F89"/>
    <w:rsid w:val="00B7770D"/>
    <w:rsid w:val="00B92F82"/>
    <w:rsid w:val="00B9670E"/>
    <w:rsid w:val="00BA2023"/>
    <w:rsid w:val="00BC15E1"/>
    <w:rsid w:val="00BC4092"/>
    <w:rsid w:val="00BD1328"/>
    <w:rsid w:val="00BE7DDF"/>
    <w:rsid w:val="00BF309B"/>
    <w:rsid w:val="00C10B02"/>
    <w:rsid w:val="00C141DC"/>
    <w:rsid w:val="00C31F30"/>
    <w:rsid w:val="00C34EAF"/>
    <w:rsid w:val="00C50129"/>
    <w:rsid w:val="00C514DD"/>
    <w:rsid w:val="00C55270"/>
    <w:rsid w:val="00C65824"/>
    <w:rsid w:val="00C70516"/>
    <w:rsid w:val="00C72EF9"/>
    <w:rsid w:val="00CA7D1C"/>
    <w:rsid w:val="00CE37C3"/>
    <w:rsid w:val="00CE772C"/>
    <w:rsid w:val="00CF1447"/>
    <w:rsid w:val="00D12C28"/>
    <w:rsid w:val="00D132EA"/>
    <w:rsid w:val="00D21FC6"/>
    <w:rsid w:val="00D27FEF"/>
    <w:rsid w:val="00D4555B"/>
    <w:rsid w:val="00D54DD5"/>
    <w:rsid w:val="00D741DA"/>
    <w:rsid w:val="00D74879"/>
    <w:rsid w:val="00D76AC2"/>
    <w:rsid w:val="00D83E45"/>
    <w:rsid w:val="00DB094E"/>
    <w:rsid w:val="00DC4A95"/>
    <w:rsid w:val="00DC503D"/>
    <w:rsid w:val="00DE0AB2"/>
    <w:rsid w:val="00DF6486"/>
    <w:rsid w:val="00E10C4F"/>
    <w:rsid w:val="00E25B78"/>
    <w:rsid w:val="00E437A4"/>
    <w:rsid w:val="00E449AF"/>
    <w:rsid w:val="00E5493A"/>
    <w:rsid w:val="00E81F11"/>
    <w:rsid w:val="00E85EB5"/>
    <w:rsid w:val="00EB70CF"/>
    <w:rsid w:val="00EE1A8F"/>
    <w:rsid w:val="00F00319"/>
    <w:rsid w:val="00F01309"/>
    <w:rsid w:val="00F05773"/>
    <w:rsid w:val="00F06E8D"/>
    <w:rsid w:val="00F12910"/>
    <w:rsid w:val="00F50053"/>
    <w:rsid w:val="00F54DA2"/>
    <w:rsid w:val="00F57CC8"/>
    <w:rsid w:val="00F642B7"/>
    <w:rsid w:val="00F66230"/>
    <w:rsid w:val="00F714CA"/>
    <w:rsid w:val="00F72EB6"/>
    <w:rsid w:val="00F80BCF"/>
    <w:rsid w:val="00F82BA8"/>
    <w:rsid w:val="00F84093"/>
    <w:rsid w:val="00F92B3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5D6"/>
    <w:rPr>
      <w:rFonts w:eastAsiaTheme="min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85E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85E1E"/>
  </w:style>
  <w:style w:type="paragraph" w:styleId="Altbilgi">
    <w:name w:val="footer"/>
    <w:basedOn w:val="Normal"/>
    <w:link w:val="AltbilgiChar"/>
    <w:uiPriority w:val="99"/>
    <w:unhideWhenUsed/>
    <w:rsid w:val="00985E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85E1E"/>
  </w:style>
  <w:style w:type="paragraph" w:styleId="BalonMetni">
    <w:name w:val="Balloon Text"/>
    <w:basedOn w:val="Normal"/>
    <w:link w:val="BalonMetniChar"/>
    <w:uiPriority w:val="99"/>
    <w:semiHidden/>
    <w:unhideWhenUsed/>
    <w:rsid w:val="00985E1E"/>
    <w:pPr>
      <w:spacing w:after="0" w:line="240" w:lineRule="auto"/>
    </w:pPr>
    <w:rPr>
      <w:rFonts w:ascii="Tahoma" w:hAnsi="Tahoma" w:cs="Tahoma"/>
      <w:sz w:val="16"/>
    </w:rPr>
  </w:style>
  <w:style w:type="character" w:customStyle="1" w:styleId="BalonMetniChar">
    <w:name w:val="Balon Metni Char"/>
    <w:basedOn w:val="VarsaylanParagrafYazTipi"/>
    <w:link w:val="BalonMetni"/>
    <w:uiPriority w:val="99"/>
    <w:semiHidden/>
    <w:rsid w:val="00985E1E"/>
    <w:rPr>
      <w:rFonts w:ascii="Tahoma" w:hAnsi="Tahoma" w:cs="Tahoma"/>
      <w:sz w:val="16"/>
    </w:rPr>
  </w:style>
  <w:style w:type="character" w:styleId="Kpr">
    <w:name w:val="Hyperlink"/>
    <w:basedOn w:val="VarsaylanParagrafYazTipi"/>
    <w:uiPriority w:val="99"/>
    <w:unhideWhenUsed/>
    <w:rsid w:val="00985E1E"/>
    <w:rPr>
      <w:color w:val="0000FF" w:themeColor="hyperlink"/>
      <w:u w:val="single"/>
    </w:rPr>
  </w:style>
  <w:style w:type="paragraph" w:styleId="AralkYok">
    <w:name w:val="No Spacing"/>
    <w:uiPriority w:val="1"/>
    <w:qFormat/>
    <w:rsid w:val="00D12C28"/>
    <w:pPr>
      <w:spacing w:after="0" w:line="240" w:lineRule="auto"/>
    </w:pPr>
  </w:style>
  <w:style w:type="paragraph" w:styleId="ListeParagraf">
    <w:name w:val="List Paragraph"/>
    <w:basedOn w:val="Normal"/>
    <w:uiPriority w:val="34"/>
    <w:qFormat/>
    <w:rsid w:val="001310E4"/>
    <w:pPr>
      <w:ind w:left="720"/>
      <w:contextualSpacing/>
    </w:pPr>
  </w:style>
  <w:style w:type="character" w:styleId="GlVurgulama">
    <w:name w:val="Intense Emphasis"/>
    <w:uiPriority w:val="21"/>
    <w:qFormat/>
    <w:rsid w:val="003D55D6"/>
    <w:rPr>
      <w:b/>
      <w:i/>
      <w:color w:val="4F81BD" w:themeColor="accent1"/>
    </w:rPr>
  </w:style>
  <w:style w:type="paragraph" w:styleId="NormalWeb">
    <w:name w:val="Normal (Web)"/>
    <w:basedOn w:val="Normal"/>
    <w:uiPriority w:val="99"/>
    <w:unhideWhenUsed/>
    <w:rsid w:val="003D55D6"/>
    <w:pPr>
      <w:spacing w:before="100" w:beforeAutospacing="1" w:after="100" w:afterAutospacing="1" w:line="240" w:lineRule="auto"/>
    </w:pPr>
    <w:rPr>
      <w:rFonts w:ascii="Times New Roman" w:eastAsia="Times New Roman" w:hAnsi="Times New Roman" w:cs="Times New Roman"/>
      <w:sz w:val="24"/>
    </w:rPr>
  </w:style>
  <w:style w:type="character" w:customStyle="1" w:styleId="apple-converted-space">
    <w:name w:val="apple-converted-space"/>
    <w:basedOn w:val="VarsaylanParagrafYazTipi"/>
    <w:rsid w:val="003D55D6"/>
  </w:style>
  <w:style w:type="paragraph" w:customStyle="1" w:styleId="Checkbox">
    <w:name w:val="Checkbox"/>
    <w:basedOn w:val="Normal"/>
    <w:rsid w:val="00933447"/>
    <w:pPr>
      <w:spacing w:after="0" w:line="240" w:lineRule="auto"/>
      <w:ind w:left="540" w:hanging="540"/>
    </w:pPr>
    <w:rPr>
      <w:rFonts w:ascii="UB-Helvetica" w:eastAsia="Times New Roman" w:hAnsi="UB-Helvetica" w:cs="Times New Roman"/>
    </w:rPr>
  </w:style>
  <w:style w:type="paragraph" w:customStyle="1" w:styleId="Gvde">
    <w:name w:val="Gövde"/>
    <w:rsid w:val="00534F0B"/>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rPr>
  </w:style>
  <w:style w:type="character" w:styleId="Gl">
    <w:name w:val="Strong"/>
    <w:basedOn w:val="VarsaylanParagrafYazTipi"/>
    <w:uiPriority w:val="22"/>
    <w:qFormat/>
    <w:rsid w:val="00A559D8"/>
    <w:rPr>
      <w:b/>
    </w:rPr>
  </w:style>
  <w:style w:type="character" w:customStyle="1" w:styleId="il">
    <w:name w:val="il"/>
    <w:basedOn w:val="VarsaylanParagrafYazTipi"/>
    <w:rsid w:val="00A559D8"/>
  </w:style>
  <w:style w:type="paragraph" w:customStyle="1" w:styleId="P68B1DB1-Normal1">
    <w:name w:val="P68B1DB1-Normal1"/>
    <w:basedOn w:val="Normal"/>
    <w:rsid w:val="002B1FF4"/>
    <w:rPr>
      <w:rFonts w:ascii="Calibri" w:hAnsi="Calibri"/>
      <w:sz w:val="32"/>
    </w:rPr>
  </w:style>
  <w:style w:type="paragraph" w:customStyle="1" w:styleId="P68B1DB1-Normal2">
    <w:name w:val="P68B1DB1-Normal2"/>
    <w:basedOn w:val="Normal"/>
    <w:rsid w:val="002B1FF4"/>
    <w:rPr>
      <w:rFonts w:ascii="Calibri" w:hAnsi="Calibri"/>
      <w:sz w:val="26"/>
    </w:rPr>
  </w:style>
  <w:style w:type="paragraph" w:customStyle="1" w:styleId="P68B1DB1-Normal3">
    <w:name w:val="P68B1DB1-Normal3"/>
    <w:basedOn w:val="Normal"/>
    <w:rsid w:val="002B1FF4"/>
    <w:rPr>
      <w:rFonts w:ascii="Calibri" w:hAnsi="Calibri"/>
      <w:sz w:val="24"/>
    </w:rPr>
  </w:style>
  <w:style w:type="paragraph" w:customStyle="1" w:styleId="P68B1DB1-Normal4">
    <w:name w:val="P68B1DB1-Normal4"/>
    <w:basedOn w:val="Normal"/>
    <w:rsid w:val="002B1FF4"/>
    <w:rPr>
      <w:rFonts w:ascii="Calibri" w:hAnsi="Calibri"/>
      <w:sz w:val="28"/>
    </w:rPr>
  </w:style>
  <w:style w:type="paragraph" w:customStyle="1" w:styleId="P68B1DB1-NoSpacing5">
    <w:name w:val="P68B1DB1-NoSpacing5"/>
    <w:basedOn w:val="AralkYok"/>
    <w:rsid w:val="002B1FF4"/>
    <w:rPr>
      <w:rFonts w:cs="Arial"/>
      <w:u w:val="single"/>
    </w:rPr>
  </w:style>
  <w:style w:type="paragraph" w:customStyle="1" w:styleId="P68B1DB1-Normal6">
    <w:name w:val="P68B1DB1-Normal6"/>
    <w:basedOn w:val="Normal"/>
    <w:rsid w:val="002B1FF4"/>
    <w:rPr>
      <w:rFonts w:cs="Arial"/>
    </w:rPr>
  </w:style>
  <w:style w:type="paragraph" w:customStyle="1" w:styleId="P68B1DB1-Normal7">
    <w:name w:val="P68B1DB1-Normal7"/>
    <w:basedOn w:val="Normal"/>
    <w:rsid w:val="002B1FF4"/>
    <w:rPr>
      <w:sz w:val="28"/>
      <w:u w:val="single"/>
    </w:rPr>
  </w:style>
  <w:style w:type="paragraph" w:customStyle="1" w:styleId="P68B1DB1-Footer8">
    <w:name w:val="P68B1DB1-Footer8"/>
    <w:basedOn w:val="Altbilgi"/>
    <w:rsid w:val="002B1FF4"/>
    <w:rPr>
      <w:rFonts w:ascii="Myriad Pro" w:eastAsiaTheme="minorHAnsi" w:hAnsi="Myriad Pro"/>
      <w:sz w:val="16"/>
    </w:rPr>
  </w:style>
</w:styles>
</file>

<file path=word/webSettings.xml><?xml version="1.0" encoding="utf-8"?>
<w:webSettings xmlns:r="http://schemas.openxmlformats.org/officeDocument/2006/relationships" xmlns:w="http://schemas.openxmlformats.org/wordprocessingml/2006/main">
  <w:divs>
    <w:div w:id="148061017">
      <w:bodyDiv w:val="1"/>
      <w:marLeft w:val="0"/>
      <w:marRight w:val="0"/>
      <w:marTop w:val="0"/>
      <w:marBottom w:val="0"/>
      <w:divBdr>
        <w:top w:val="none" w:sz="0" w:space="0" w:color="auto"/>
        <w:left w:val="none" w:sz="0" w:space="0" w:color="auto"/>
        <w:bottom w:val="none" w:sz="0" w:space="0" w:color="auto"/>
        <w:right w:val="none" w:sz="0" w:space="0" w:color="auto"/>
      </w:divBdr>
    </w:div>
    <w:div w:id="192035118">
      <w:bodyDiv w:val="1"/>
      <w:marLeft w:val="0"/>
      <w:marRight w:val="0"/>
      <w:marTop w:val="0"/>
      <w:marBottom w:val="0"/>
      <w:divBdr>
        <w:top w:val="none" w:sz="0" w:space="0" w:color="auto"/>
        <w:left w:val="none" w:sz="0" w:space="0" w:color="auto"/>
        <w:bottom w:val="none" w:sz="0" w:space="0" w:color="auto"/>
        <w:right w:val="none" w:sz="0" w:space="0" w:color="auto"/>
      </w:divBdr>
    </w:div>
    <w:div w:id="290788959">
      <w:bodyDiv w:val="1"/>
      <w:marLeft w:val="0"/>
      <w:marRight w:val="0"/>
      <w:marTop w:val="0"/>
      <w:marBottom w:val="0"/>
      <w:divBdr>
        <w:top w:val="none" w:sz="0" w:space="0" w:color="auto"/>
        <w:left w:val="none" w:sz="0" w:space="0" w:color="auto"/>
        <w:bottom w:val="none" w:sz="0" w:space="0" w:color="auto"/>
        <w:right w:val="none" w:sz="0" w:space="0" w:color="auto"/>
      </w:divBdr>
    </w:div>
    <w:div w:id="457645924">
      <w:bodyDiv w:val="1"/>
      <w:marLeft w:val="0"/>
      <w:marRight w:val="0"/>
      <w:marTop w:val="0"/>
      <w:marBottom w:val="0"/>
      <w:divBdr>
        <w:top w:val="none" w:sz="0" w:space="0" w:color="auto"/>
        <w:left w:val="none" w:sz="0" w:space="0" w:color="auto"/>
        <w:bottom w:val="none" w:sz="0" w:space="0" w:color="auto"/>
        <w:right w:val="none" w:sz="0" w:space="0" w:color="auto"/>
      </w:divBdr>
    </w:div>
    <w:div w:id="460154063">
      <w:bodyDiv w:val="1"/>
      <w:marLeft w:val="0"/>
      <w:marRight w:val="0"/>
      <w:marTop w:val="0"/>
      <w:marBottom w:val="0"/>
      <w:divBdr>
        <w:top w:val="none" w:sz="0" w:space="0" w:color="auto"/>
        <w:left w:val="none" w:sz="0" w:space="0" w:color="auto"/>
        <w:bottom w:val="none" w:sz="0" w:space="0" w:color="auto"/>
        <w:right w:val="none" w:sz="0" w:space="0" w:color="auto"/>
      </w:divBdr>
    </w:div>
    <w:div w:id="472449231">
      <w:bodyDiv w:val="1"/>
      <w:marLeft w:val="0"/>
      <w:marRight w:val="0"/>
      <w:marTop w:val="0"/>
      <w:marBottom w:val="0"/>
      <w:divBdr>
        <w:top w:val="none" w:sz="0" w:space="0" w:color="auto"/>
        <w:left w:val="none" w:sz="0" w:space="0" w:color="auto"/>
        <w:bottom w:val="none" w:sz="0" w:space="0" w:color="auto"/>
        <w:right w:val="none" w:sz="0" w:space="0" w:color="auto"/>
      </w:divBdr>
    </w:div>
    <w:div w:id="581455590">
      <w:bodyDiv w:val="1"/>
      <w:marLeft w:val="0"/>
      <w:marRight w:val="0"/>
      <w:marTop w:val="0"/>
      <w:marBottom w:val="0"/>
      <w:divBdr>
        <w:top w:val="none" w:sz="0" w:space="0" w:color="auto"/>
        <w:left w:val="none" w:sz="0" w:space="0" w:color="auto"/>
        <w:bottom w:val="none" w:sz="0" w:space="0" w:color="auto"/>
        <w:right w:val="none" w:sz="0" w:space="0" w:color="auto"/>
      </w:divBdr>
    </w:div>
    <w:div w:id="631640330">
      <w:bodyDiv w:val="1"/>
      <w:marLeft w:val="0"/>
      <w:marRight w:val="0"/>
      <w:marTop w:val="0"/>
      <w:marBottom w:val="0"/>
      <w:divBdr>
        <w:top w:val="none" w:sz="0" w:space="0" w:color="auto"/>
        <w:left w:val="none" w:sz="0" w:space="0" w:color="auto"/>
        <w:bottom w:val="none" w:sz="0" w:space="0" w:color="auto"/>
        <w:right w:val="none" w:sz="0" w:space="0" w:color="auto"/>
      </w:divBdr>
      <w:divsChild>
        <w:div w:id="1162886701">
          <w:marLeft w:val="0"/>
          <w:marRight w:val="0"/>
          <w:marTop w:val="0"/>
          <w:marBottom w:val="0"/>
          <w:divBdr>
            <w:top w:val="none" w:sz="0" w:space="0" w:color="auto"/>
            <w:left w:val="none" w:sz="0" w:space="0" w:color="auto"/>
            <w:bottom w:val="none" w:sz="0" w:space="0" w:color="auto"/>
            <w:right w:val="none" w:sz="0" w:space="0" w:color="auto"/>
          </w:divBdr>
        </w:div>
        <w:div w:id="1666476921">
          <w:marLeft w:val="0"/>
          <w:marRight w:val="0"/>
          <w:marTop w:val="0"/>
          <w:marBottom w:val="0"/>
          <w:divBdr>
            <w:top w:val="none" w:sz="0" w:space="0" w:color="auto"/>
            <w:left w:val="none" w:sz="0" w:space="0" w:color="auto"/>
            <w:bottom w:val="none" w:sz="0" w:space="0" w:color="auto"/>
            <w:right w:val="none" w:sz="0" w:space="0" w:color="auto"/>
          </w:divBdr>
        </w:div>
      </w:divsChild>
    </w:div>
    <w:div w:id="871302603">
      <w:bodyDiv w:val="1"/>
      <w:marLeft w:val="0"/>
      <w:marRight w:val="0"/>
      <w:marTop w:val="0"/>
      <w:marBottom w:val="0"/>
      <w:divBdr>
        <w:top w:val="none" w:sz="0" w:space="0" w:color="auto"/>
        <w:left w:val="none" w:sz="0" w:space="0" w:color="auto"/>
        <w:bottom w:val="none" w:sz="0" w:space="0" w:color="auto"/>
        <w:right w:val="none" w:sz="0" w:space="0" w:color="auto"/>
      </w:divBdr>
      <w:divsChild>
        <w:div w:id="85357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8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41627">
      <w:bodyDiv w:val="1"/>
      <w:marLeft w:val="0"/>
      <w:marRight w:val="0"/>
      <w:marTop w:val="0"/>
      <w:marBottom w:val="0"/>
      <w:divBdr>
        <w:top w:val="none" w:sz="0" w:space="0" w:color="auto"/>
        <w:left w:val="none" w:sz="0" w:space="0" w:color="auto"/>
        <w:bottom w:val="none" w:sz="0" w:space="0" w:color="auto"/>
        <w:right w:val="none" w:sz="0" w:space="0" w:color="auto"/>
      </w:divBdr>
    </w:div>
    <w:div w:id="1396320147">
      <w:bodyDiv w:val="1"/>
      <w:marLeft w:val="0"/>
      <w:marRight w:val="0"/>
      <w:marTop w:val="0"/>
      <w:marBottom w:val="0"/>
      <w:divBdr>
        <w:top w:val="none" w:sz="0" w:space="0" w:color="auto"/>
        <w:left w:val="none" w:sz="0" w:space="0" w:color="auto"/>
        <w:bottom w:val="none" w:sz="0" w:space="0" w:color="auto"/>
        <w:right w:val="none" w:sz="0" w:space="0" w:color="auto"/>
      </w:divBdr>
    </w:div>
    <w:div w:id="1776293713">
      <w:bodyDiv w:val="1"/>
      <w:marLeft w:val="0"/>
      <w:marRight w:val="0"/>
      <w:marTop w:val="0"/>
      <w:marBottom w:val="0"/>
      <w:divBdr>
        <w:top w:val="none" w:sz="0" w:space="0" w:color="auto"/>
        <w:left w:val="none" w:sz="0" w:space="0" w:color="auto"/>
        <w:bottom w:val="none" w:sz="0" w:space="0" w:color="auto"/>
        <w:right w:val="none" w:sz="0" w:space="0" w:color="auto"/>
      </w:divBdr>
    </w:div>
    <w:div w:id="1800950102">
      <w:bodyDiv w:val="1"/>
      <w:marLeft w:val="0"/>
      <w:marRight w:val="0"/>
      <w:marTop w:val="0"/>
      <w:marBottom w:val="0"/>
      <w:divBdr>
        <w:top w:val="none" w:sz="0" w:space="0" w:color="auto"/>
        <w:left w:val="none" w:sz="0" w:space="0" w:color="auto"/>
        <w:bottom w:val="none" w:sz="0" w:space="0" w:color="auto"/>
        <w:right w:val="none" w:sz="0" w:space="0" w:color="auto"/>
      </w:divBdr>
    </w:div>
    <w:div w:id="1830902521">
      <w:bodyDiv w:val="1"/>
      <w:marLeft w:val="0"/>
      <w:marRight w:val="0"/>
      <w:marTop w:val="0"/>
      <w:marBottom w:val="0"/>
      <w:divBdr>
        <w:top w:val="none" w:sz="0" w:space="0" w:color="auto"/>
        <w:left w:val="none" w:sz="0" w:space="0" w:color="auto"/>
        <w:bottom w:val="none" w:sz="0" w:space="0" w:color="auto"/>
        <w:right w:val="none" w:sz="0" w:space="0" w:color="auto"/>
      </w:divBdr>
    </w:div>
    <w:div w:id="2065442122">
      <w:bodyDiv w:val="1"/>
      <w:marLeft w:val="0"/>
      <w:marRight w:val="0"/>
      <w:marTop w:val="0"/>
      <w:marBottom w:val="0"/>
      <w:divBdr>
        <w:top w:val="none" w:sz="0" w:space="0" w:color="auto"/>
        <w:left w:val="none" w:sz="0" w:space="0" w:color="auto"/>
        <w:bottom w:val="none" w:sz="0" w:space="0" w:color="auto"/>
        <w:right w:val="none" w:sz="0" w:space="0" w:color="auto"/>
      </w:divBdr>
    </w:div>
    <w:div w:id="2086758325">
      <w:bodyDiv w:val="1"/>
      <w:marLeft w:val="0"/>
      <w:marRight w:val="0"/>
      <w:marTop w:val="0"/>
      <w:marBottom w:val="0"/>
      <w:divBdr>
        <w:top w:val="none" w:sz="0" w:space="0" w:color="auto"/>
        <w:left w:val="none" w:sz="0" w:space="0" w:color="auto"/>
        <w:bottom w:val="none" w:sz="0" w:space="0" w:color="auto"/>
        <w:right w:val="none" w:sz="0" w:space="0" w:color="auto"/>
      </w:divBdr>
      <w:divsChild>
        <w:div w:id="38726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2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944C-2835-4D98-81FF-3EB021BE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649</Words>
  <Characters>3704</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Packardbell</cp:lastModifiedBy>
  <cp:revision>7</cp:revision>
  <cp:lastPrinted>2020-11-14T12:28:00Z</cp:lastPrinted>
  <dcterms:created xsi:type="dcterms:W3CDTF">2022-05-12T08:55:00Z</dcterms:created>
  <dcterms:modified xsi:type="dcterms:W3CDTF">2022-05-31T12:31:00Z</dcterms:modified>
</cp:coreProperties>
</file>