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 w:rsidR="003F704D" w:rsidRDefault="008E7EB7" w14:paraId="652820F3" w14:textId="77777777">
      <w:r>
        <w:rPr>
          <w:rStyle w:val="Ninguno"/>
          <w:noProof/>
        </w:rPr>
        <w:drawing>
          <wp:inline distT="0" distB="0" distL="0" distR="0" wp14:anchorId="4A4B10D4" wp14:editId="3CD16C02">
            <wp:extent cx="2074335" cy="149289"/>
            <wp:effectExtent l="0" t="0" r="0" b="0"/>
            <wp:docPr id="1073741826" name="officeArt object" descr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 2" descr="Imagen 2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35" cy="1492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3F704D" w14:paraId="4F84FBA5" w14:textId="77777777">
      <w:pPr>
        <w:pStyle w:val="CuerpoA"/>
        <w:rPr>
          <w:rStyle w:val="Ninguno"/>
          <w:sz w:val="32"/>
          <w:szCs w:val="32"/>
        </w:rPr>
      </w:pPr>
    </w:p>
    <w:p w:rsidR="003F704D" w:rsidRDefault="008E7EB7" w14:paraId="3BB6BBF6" w14:textId="77777777">
      <w:pPr>
        <w:pStyle w:val="CuerpoA"/>
        <w:ind w:left="360"/>
        <w:jc w:val="center"/>
        <w:rPr>
          <w:rStyle w:val="Ninguno"/>
          <w:rFonts w:ascii="Calibri" w:hAnsi="Calibri" w:eastAsia="Calibri" w:cs="Calibri"/>
          <w:b/>
          <w:bCs/>
          <w:sz w:val="32"/>
          <w:szCs w:val="32"/>
          <w:u w:val="single"/>
          <w:lang w:val="en-US"/>
        </w:rPr>
      </w:pPr>
      <w:r>
        <w:rPr>
          <w:rStyle w:val="Ninguno"/>
          <w:rFonts w:ascii="Calibri" w:hAnsi="Calibri"/>
          <w:b/>
          <w:bCs/>
          <w:sz w:val="32"/>
          <w:szCs w:val="32"/>
          <w:u w:val="single"/>
          <w:lang w:val="en-US"/>
        </w:rPr>
        <w:t xml:space="preserve">TOVA </w:t>
      </w:r>
    </w:p>
    <w:p w:rsidR="003F704D" w:rsidRDefault="008E7EB7" w14:paraId="6C55B018" w14:textId="77777777">
      <w:pPr>
        <w:pStyle w:val="CuerpoA"/>
        <w:ind w:left="360"/>
        <w:jc w:val="center"/>
        <w:rPr>
          <w:rStyle w:val="Ninguno"/>
          <w:rFonts w:ascii="Calibri" w:hAnsi="Calibri" w:eastAsia="Calibri" w:cs="Calibri"/>
          <w:b/>
          <w:bCs/>
          <w:sz w:val="32"/>
          <w:szCs w:val="32"/>
          <w:lang w:val="en-US"/>
        </w:rPr>
      </w:pPr>
      <w:r>
        <w:rPr>
          <w:rStyle w:val="Ninguno"/>
          <w:rFonts w:ascii="Calibri" w:hAnsi="Calibri"/>
          <w:b/>
          <w:bCs/>
          <w:sz w:val="32"/>
          <w:szCs w:val="32"/>
        </w:rPr>
        <w:t>El Instituto de Arquitectura Avanzada de Catalu</w:t>
      </w:r>
      <w:r>
        <w:rPr>
          <w:rStyle w:val="Ninguno"/>
          <w:rFonts w:ascii="Calibri" w:hAnsi="Calibri"/>
          <w:b/>
          <w:bCs/>
          <w:sz w:val="32"/>
          <w:szCs w:val="32"/>
        </w:rPr>
        <w:t>ñ</w:t>
      </w:r>
      <w:r>
        <w:rPr>
          <w:rStyle w:val="Ninguno"/>
          <w:rFonts w:ascii="Calibri" w:hAnsi="Calibri"/>
          <w:b/>
          <w:bCs/>
          <w:sz w:val="32"/>
          <w:szCs w:val="32"/>
        </w:rPr>
        <w:t xml:space="preserve">a </w:t>
      </w:r>
      <w:r>
        <w:rPr>
          <w:rStyle w:val="Ninguno"/>
          <w:rFonts w:ascii="Calibri" w:hAnsi="Calibri"/>
          <w:b/>
          <w:bCs/>
          <w:sz w:val="32"/>
          <w:szCs w:val="32"/>
          <w:lang w:val="en-US"/>
        </w:rPr>
        <w:t>realiza el primer edificio impreso en 3D de Espa</w:t>
      </w:r>
      <w:r>
        <w:rPr>
          <w:rStyle w:val="Ninguno"/>
          <w:rFonts w:ascii="Calibri" w:hAnsi="Calibri"/>
          <w:b/>
          <w:bCs/>
          <w:sz w:val="32"/>
          <w:szCs w:val="32"/>
          <w:lang w:val="en-US"/>
        </w:rPr>
        <w:t>ñ</w:t>
      </w:r>
      <w:r>
        <w:rPr>
          <w:rStyle w:val="Ninguno"/>
          <w:rFonts w:ascii="Calibri" w:hAnsi="Calibri"/>
          <w:b/>
          <w:bCs/>
          <w:sz w:val="32"/>
          <w:szCs w:val="32"/>
          <w:lang w:val="en-US"/>
        </w:rPr>
        <w:t>a, utilizando barro y el sistema Crane WASP</w:t>
      </w:r>
    </w:p>
    <w:p w:rsidR="00A8651A" w:rsidRDefault="00A8651A" w14:paraId="5EB2B732" w14:textId="77777777">
      <w:pPr>
        <w:pStyle w:val="CuerpoA"/>
        <w:numPr>
          <w:ilvl w:val="0"/>
          <w:numId w:val="2"/>
        </w:numPr>
        <w:jc w:val="left"/>
        <w:rPr>
          <w:rStyle w:val="Ninguno"/>
          <w:rFonts w:ascii="Calibri" w:hAnsi="Calibri"/>
          <w:b/>
          <w:bCs/>
          <w:lang w:val="en-US"/>
        </w:rPr>
      </w:pPr>
      <w:r w:rsidRPr="00A8651A">
        <w:rPr>
          <w:rStyle w:val="Ninguno"/>
          <w:rFonts w:ascii="Calibri" w:hAnsi="Calibri"/>
          <w:b/>
          <w:bCs/>
          <w:lang w:val="en-US"/>
        </w:rPr>
        <w:t>El proyecto, llamado TOVA, se encuentra en las instalaciones de Valldaura Labs del IAAC y es la primera construcción de España realizada con una grúa WASP, es decir una impresora 3D para la edificación.</w:t>
      </w:r>
    </w:p>
    <w:p w:rsidR="003F704D" w:rsidRDefault="008E7EB7" w14:paraId="07A2C735" w14:textId="092ADDDF">
      <w:pPr>
        <w:pStyle w:val="CuerpoA"/>
        <w:numPr>
          <w:ilvl w:val="0"/>
          <w:numId w:val="2"/>
        </w:numPr>
        <w:jc w:val="left"/>
        <w:rPr>
          <w:rFonts w:ascii="Calibri" w:hAnsi="Calibri"/>
          <w:b/>
          <w:bCs/>
          <w:lang w:val="en-US"/>
        </w:rPr>
      </w:pPr>
      <w:bookmarkStart w:name="_GoBack" w:id="0"/>
      <w:bookmarkEnd w:id="0"/>
      <w:r>
        <w:rPr>
          <w:rStyle w:val="Ninguno"/>
          <w:rFonts w:ascii="Calibri" w:hAnsi="Calibri"/>
          <w:b/>
          <w:bCs/>
          <w:lang w:val="en-US"/>
        </w:rPr>
        <w:t>U</w:t>
      </w:r>
      <w:r>
        <w:rPr>
          <w:rStyle w:val="Ninguno"/>
          <w:rFonts w:ascii="Calibri" w:hAnsi="Calibri"/>
          <w:b/>
          <w:bCs/>
          <w:lang w:val="en-US"/>
        </w:rPr>
        <w:t>n proyecto de este tipo se puede construir en unas pocas semanas, utilizando solo materiales de cercan</w:t>
      </w:r>
      <w:r>
        <w:rPr>
          <w:rStyle w:val="Ninguno"/>
          <w:rFonts w:ascii="Calibri" w:hAnsi="Calibri"/>
          <w:b/>
          <w:bCs/>
          <w:lang w:val="en-US"/>
        </w:rPr>
        <w:t>í</w:t>
      </w:r>
      <w:r>
        <w:rPr>
          <w:rStyle w:val="Ninguno"/>
          <w:rFonts w:ascii="Calibri" w:hAnsi="Calibri"/>
          <w:b/>
          <w:bCs/>
          <w:lang w:val="en-US"/>
        </w:rPr>
        <w:t>a y mano de obra local, con cero residuos y una huella de carbono casi nula.</w:t>
      </w:r>
    </w:p>
    <w:p w:rsidR="003F704D" w:rsidRDefault="008E7EB7" w14:paraId="0AC0FD25" w14:textId="77777777">
      <w:pPr>
        <w:pStyle w:val="CuerpoA"/>
        <w:numPr>
          <w:ilvl w:val="0"/>
          <w:numId w:val="2"/>
        </w:numPr>
        <w:jc w:val="left"/>
        <w:rPr>
          <w:rFonts w:ascii="Calibri" w:hAnsi="Calibri"/>
          <w:b/>
          <w:bCs/>
          <w:lang w:val="en-US"/>
        </w:rPr>
      </w:pPr>
      <w:r>
        <w:rPr>
          <w:rStyle w:val="Ninguno"/>
          <w:rFonts w:ascii="Calibri" w:hAnsi="Calibri"/>
          <w:b/>
          <w:bCs/>
          <w:lang w:val="en-US"/>
        </w:rPr>
        <w:t>Este sistema de con</w:t>
      </w:r>
      <w:r>
        <w:rPr>
          <w:rStyle w:val="Ninguno"/>
          <w:rFonts w:ascii="Calibri" w:hAnsi="Calibri"/>
          <w:b/>
          <w:bCs/>
          <w:lang w:val="en-US"/>
        </w:rPr>
        <w:t>strucci</w:t>
      </w:r>
      <w:r>
        <w:rPr>
          <w:rStyle w:val="Ninguno"/>
          <w:rFonts w:ascii="Calibri" w:hAnsi="Calibri"/>
          <w:b/>
          <w:bCs/>
          <w:lang w:val="en-US"/>
        </w:rPr>
        <w:t>ó</w:t>
      </w:r>
      <w:r>
        <w:rPr>
          <w:rStyle w:val="Ninguno"/>
          <w:rFonts w:ascii="Calibri" w:hAnsi="Calibri"/>
          <w:b/>
          <w:bCs/>
          <w:lang w:val="en-US"/>
        </w:rPr>
        <w:t>n se puede utilizar en cualquier parte del mundo y resultar</w:t>
      </w:r>
      <w:r>
        <w:rPr>
          <w:rStyle w:val="Ninguno"/>
          <w:rFonts w:ascii="Calibri" w:hAnsi="Calibri"/>
          <w:b/>
          <w:bCs/>
          <w:lang w:val="en-US"/>
        </w:rPr>
        <w:t>í</w:t>
      </w:r>
      <w:r>
        <w:rPr>
          <w:rStyle w:val="Ninguno"/>
          <w:rFonts w:ascii="Calibri" w:hAnsi="Calibri"/>
          <w:b/>
          <w:bCs/>
          <w:lang w:val="en-US"/>
        </w:rPr>
        <w:t xml:space="preserve">a </w:t>
      </w:r>
      <w:r>
        <w:rPr>
          <w:rStyle w:val="Ninguno"/>
          <w:rFonts w:ascii="Calibri" w:hAnsi="Calibri"/>
          <w:b/>
          <w:bCs/>
          <w:lang w:val="en-US"/>
        </w:rPr>
        <w:t>ú</w:t>
      </w:r>
      <w:r>
        <w:rPr>
          <w:rStyle w:val="Ninguno"/>
          <w:rFonts w:ascii="Calibri" w:hAnsi="Calibri"/>
          <w:b/>
          <w:bCs/>
          <w:lang w:val="en-US"/>
        </w:rPr>
        <w:t>til en situaciones de emergencia humanitaria.</w:t>
      </w:r>
    </w:p>
    <w:p w:rsidR="003F704D" w:rsidRDefault="008E7EB7" w14:paraId="28BC3375" w14:textId="77777777">
      <w:pPr>
        <w:pStyle w:val="CuerpoA"/>
        <w:numPr>
          <w:ilvl w:val="0"/>
          <w:numId w:val="2"/>
        </w:numPr>
        <w:jc w:val="left"/>
        <w:rPr>
          <w:rFonts w:ascii="Calibri" w:hAnsi="Calibri"/>
          <w:b/>
          <w:bCs/>
          <w:lang w:val="en-US"/>
        </w:rPr>
      </w:pPr>
      <w:r>
        <w:rPr>
          <w:rStyle w:val="Ninguno"/>
          <w:rFonts w:ascii="Calibri" w:hAnsi="Calibri"/>
          <w:b/>
          <w:bCs/>
          <w:lang w:val="en-US"/>
        </w:rPr>
        <w:t>El proyecto ha sido concebido y desarrollado por el equipo de estudiantes e investigadores del Posgrado de Arquitectura con Impresi</w:t>
      </w:r>
      <w:r>
        <w:rPr>
          <w:rStyle w:val="Ninguno"/>
          <w:rFonts w:ascii="Calibri" w:hAnsi="Calibri"/>
          <w:b/>
          <w:bCs/>
          <w:lang w:val="en-US"/>
        </w:rPr>
        <w:t>ó</w:t>
      </w:r>
      <w:r>
        <w:rPr>
          <w:rStyle w:val="Ninguno"/>
          <w:rFonts w:ascii="Calibri" w:hAnsi="Calibri"/>
          <w:b/>
          <w:bCs/>
          <w:lang w:val="en-US"/>
        </w:rPr>
        <w:t>n 3D (3</w:t>
      </w:r>
      <w:r>
        <w:rPr>
          <w:rStyle w:val="Ninguno"/>
          <w:rFonts w:ascii="Calibri" w:hAnsi="Calibri"/>
          <w:b/>
          <w:bCs/>
          <w:lang w:val="en-US"/>
        </w:rPr>
        <w:t>dPA) del Instituto de Arquitectura Avanzada de Catalu</w:t>
      </w:r>
      <w:r>
        <w:rPr>
          <w:rStyle w:val="Ninguno"/>
          <w:rFonts w:ascii="Calibri" w:hAnsi="Calibri"/>
          <w:b/>
          <w:bCs/>
          <w:lang w:val="en-US"/>
        </w:rPr>
        <w:t>ñ</w:t>
      </w:r>
      <w:r>
        <w:rPr>
          <w:rStyle w:val="Ninguno"/>
          <w:rFonts w:ascii="Calibri" w:hAnsi="Calibri"/>
          <w:b/>
          <w:bCs/>
          <w:lang w:val="en-US"/>
        </w:rPr>
        <w:t>a (IAAC).</w:t>
      </w:r>
    </w:p>
    <w:p w:rsidR="003F704D" w:rsidRDefault="003F704D" w14:paraId="570EE020" w14:textId="77777777">
      <w:pPr>
        <w:pStyle w:val="CuerpoA"/>
        <w:ind w:left="720"/>
        <w:jc w:val="left"/>
        <w:rPr>
          <w:rStyle w:val="Ninguno"/>
          <w:rFonts w:ascii="Calibri" w:hAnsi="Calibri" w:eastAsia="Calibri" w:cs="Calibri"/>
          <w:b/>
          <w:bCs/>
          <w:lang w:val="en-US"/>
        </w:rPr>
      </w:pPr>
    </w:p>
    <w:p w:rsidR="003F704D" w:rsidRDefault="008E7EB7" w14:paraId="70B9168C" w14:textId="77777777">
      <w:pPr>
        <w:pStyle w:val="CuerpoA"/>
        <w:rPr>
          <w:rStyle w:val="Ninguno"/>
          <w:rFonts w:ascii="Calibri" w:hAnsi="Calibri" w:eastAsia="Calibri" w:cs="Calibri"/>
          <w:b/>
          <w:bCs/>
        </w:rPr>
      </w:pPr>
      <w:r>
        <w:rPr>
          <w:rStyle w:val="Ninguno"/>
          <w:rFonts w:ascii="Calibri" w:hAnsi="Calibri" w:eastAsia="Calibri" w:cs="Calibri"/>
          <w:b/>
          <w:bCs/>
          <w:noProof/>
        </w:rPr>
        <w:drawing>
          <wp:inline distT="0" distB="0" distL="0" distR="0" wp14:anchorId="49295E25" wp14:editId="530D8DFA">
            <wp:extent cx="5396230" cy="3035300"/>
            <wp:effectExtent l="0" t="0" r="0" b="0"/>
            <wp:docPr id="1073741827" name="officeArt object" descr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n 4" descr="Imagen 4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07A2DA6B" w14:textId="77777777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</w:rPr>
      </w:pP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 xml:space="preserve">Proyecto 3D Print House del IAAC, en Valldaura Labs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 xml:space="preserve">©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Gregori Civera</w:t>
      </w:r>
    </w:p>
    <w:p w:rsidR="003F704D" w:rsidRDefault="003F704D" w14:paraId="0DA20188" w14:textId="77777777">
      <w:pPr>
        <w:pStyle w:val="CuerpoA"/>
        <w:jc w:val="center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</w:rPr>
      </w:pPr>
    </w:p>
    <w:p w:rsidR="003F704D" w:rsidRDefault="003F704D" w14:paraId="1B217CE6" w14:textId="77777777">
      <w:pPr>
        <w:pStyle w:val="CuerpoA"/>
        <w:outlineLvl w:val="0"/>
        <w:rPr>
          <w:rStyle w:val="Ninguno"/>
          <w:rFonts w:ascii="Calibri" w:hAnsi="Calibri" w:eastAsia="Calibri" w:cs="Calibri"/>
          <w:color w:val="808080"/>
          <w:u w:color="808080"/>
          <w:lang w:val="en-US"/>
        </w:rPr>
      </w:pPr>
    </w:p>
    <w:p w:rsidR="003F704D" w:rsidRDefault="003F704D" w14:paraId="6EC149C3" w14:textId="77777777">
      <w:pPr>
        <w:pStyle w:val="CuerpoA"/>
        <w:outlineLvl w:val="0"/>
        <w:rPr>
          <w:rStyle w:val="Ninguno"/>
          <w:rFonts w:ascii="Calibri" w:hAnsi="Calibri" w:eastAsia="Calibri" w:cs="Calibri"/>
          <w:color w:val="808080"/>
          <w:u w:color="808080"/>
          <w:lang w:val="en-US"/>
        </w:rPr>
      </w:pPr>
    </w:p>
    <w:p w:rsidR="003F704D" w:rsidRDefault="008E7EB7" w14:paraId="08379F40" w14:textId="77777777">
      <w:pPr>
        <w:pStyle w:val="CuerpoA"/>
        <w:outlineLvl w:val="0"/>
        <w:rPr>
          <w:rStyle w:val="Ninguno"/>
          <w:rFonts w:ascii="Calibri" w:hAnsi="Calibri" w:eastAsia="Calibri" w:cs="Calibri"/>
          <w:i/>
          <w:iCs/>
          <w:lang w:val="en-US"/>
        </w:rPr>
      </w:pPr>
      <w:r>
        <w:rPr>
          <w:rStyle w:val="Ninguno"/>
          <w:rFonts w:ascii="Calibri" w:hAnsi="Calibri"/>
          <w:i/>
          <w:iCs/>
          <w:lang w:val="en-US"/>
        </w:rPr>
        <w:t xml:space="preserve">Barcelona, </w:t>
      </w:r>
      <w:r w:rsidR="00C71960">
        <w:rPr>
          <w:rStyle w:val="Ninguno"/>
          <w:rFonts w:ascii="Calibri" w:hAnsi="Calibri"/>
          <w:i/>
          <w:iCs/>
          <w:lang w:val="en-US"/>
        </w:rPr>
        <w:t>7 de septiembre de</w:t>
      </w:r>
      <w:r>
        <w:rPr>
          <w:rStyle w:val="Ninguno"/>
          <w:rFonts w:ascii="Calibri" w:hAnsi="Calibri"/>
          <w:i/>
          <w:iCs/>
          <w:lang w:val="en-US"/>
        </w:rPr>
        <w:t xml:space="preserve"> 2022</w:t>
      </w:r>
    </w:p>
    <w:p w:rsidR="003F704D" w:rsidRDefault="008E7EB7" w14:paraId="58E512D2" w14:textId="1C971BA7">
      <w:pPr>
        <w:pStyle w:val="CuerpoA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lang w:val="en-US"/>
        </w:rPr>
        <w:t>El Instituto de Arquitectura Avanzada de Catalu</w:t>
      </w:r>
      <w:r>
        <w:rPr>
          <w:rStyle w:val="Ninguno"/>
          <w:rFonts w:ascii="Calibri" w:hAnsi="Calibri"/>
          <w:lang w:val="en-US"/>
        </w:rPr>
        <w:t>ñ</w:t>
      </w:r>
      <w:r>
        <w:rPr>
          <w:rStyle w:val="Ninguno"/>
          <w:rFonts w:ascii="Calibri" w:hAnsi="Calibri"/>
          <w:lang w:val="en-US"/>
        </w:rPr>
        <w:t xml:space="preserve">a </w:t>
      </w:r>
      <w:r w:rsidR="008646E5">
        <w:rPr>
          <w:rStyle w:val="Ninguno"/>
          <w:rFonts w:ascii="Calibri" w:hAnsi="Calibri"/>
          <w:lang w:val="en-US"/>
        </w:rPr>
        <w:t xml:space="preserve">(IAAC) </w:t>
      </w:r>
      <w:r>
        <w:rPr>
          <w:rStyle w:val="Ninguno"/>
          <w:rFonts w:ascii="Calibri" w:hAnsi="Calibri"/>
          <w:lang w:val="en-US"/>
        </w:rPr>
        <w:t>presenta el primer edificio de Espa</w:t>
      </w:r>
      <w:r>
        <w:rPr>
          <w:rStyle w:val="Ninguno"/>
          <w:rFonts w:ascii="Calibri" w:hAnsi="Calibri"/>
          <w:lang w:val="en-US"/>
        </w:rPr>
        <w:t>ñ</w:t>
      </w:r>
      <w:r>
        <w:rPr>
          <w:rStyle w:val="Ninguno"/>
          <w:rFonts w:ascii="Calibri" w:hAnsi="Calibri"/>
          <w:lang w:val="en-US"/>
        </w:rPr>
        <w:t xml:space="preserve">a </w:t>
      </w:r>
      <w:r>
        <w:rPr>
          <w:rStyle w:val="Ninguno"/>
          <w:rFonts w:ascii="Calibri" w:hAnsi="Calibri"/>
          <w:lang w:val="en-US"/>
        </w:rPr>
        <w:t xml:space="preserve">realizado con barro </w:t>
      </w:r>
      <w:r w:rsidR="008646E5">
        <w:rPr>
          <w:rStyle w:val="Ninguno"/>
          <w:rFonts w:ascii="Calibri" w:hAnsi="Calibri"/>
          <w:lang w:val="en-US"/>
        </w:rPr>
        <w:t>y una</w:t>
      </w:r>
      <w:r>
        <w:rPr>
          <w:rStyle w:val="Ninguno"/>
          <w:rFonts w:ascii="Calibri" w:hAnsi="Calibri"/>
          <w:lang w:val="en-US"/>
        </w:rPr>
        <w:t xml:space="preserve"> impresora 3D. El proyecto es fruto de la investigaci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constante llevada a cabo por el IAAC para encontrar nuevas formas de afrontar los retos sociales y medioambientales del futuro a trav</w:t>
      </w:r>
      <w:r>
        <w:rPr>
          <w:rStyle w:val="Ninguno"/>
          <w:rFonts w:ascii="Calibri" w:hAnsi="Calibri"/>
          <w:lang w:val="en-US"/>
        </w:rPr>
        <w:t>é</w:t>
      </w:r>
      <w:r>
        <w:rPr>
          <w:rStyle w:val="Ninguno"/>
          <w:rFonts w:ascii="Calibri" w:hAnsi="Calibri"/>
          <w:lang w:val="en-US"/>
        </w:rPr>
        <w:t>s de sus diversos programas de educaci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e in</w:t>
      </w:r>
      <w:r>
        <w:rPr>
          <w:rStyle w:val="Ninguno"/>
          <w:rFonts w:ascii="Calibri" w:hAnsi="Calibri"/>
          <w:lang w:val="en-US"/>
        </w:rPr>
        <w:t>vestigaci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n.</w:t>
      </w:r>
    </w:p>
    <w:p w:rsidR="003F704D" w:rsidRDefault="008E7EB7" w14:paraId="670FE172" w14:textId="77777777">
      <w:pPr>
        <w:pStyle w:val="CuerpoA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lang w:val="en-US"/>
        </w:rPr>
        <w:t>El prototipo, construido en las instalaciones de Valldaura Labs, representa el puente entre el pasado - arquitectura vern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 xml:space="preserve">cula de barro </w:t>
      </w:r>
      <w:r>
        <w:rPr>
          <w:rStyle w:val="Ninguno"/>
          <w:rFonts w:ascii="Calibri" w:hAnsi="Calibri"/>
          <w:lang w:val="en-US"/>
        </w:rPr>
        <w:t xml:space="preserve">— </w:t>
      </w:r>
      <w:r>
        <w:rPr>
          <w:rStyle w:val="Ninguno"/>
          <w:rFonts w:ascii="Calibri" w:hAnsi="Calibri"/>
          <w:lang w:val="en-US"/>
        </w:rPr>
        <w:t xml:space="preserve">y el futuro </w:t>
      </w:r>
      <w:r>
        <w:rPr>
          <w:rStyle w:val="Ninguno"/>
          <w:rFonts w:ascii="Calibri" w:hAnsi="Calibri"/>
          <w:lang w:val="en-US"/>
        </w:rPr>
        <w:t>—</w:t>
      </w:r>
      <w:r>
        <w:rPr>
          <w:rStyle w:val="Ninguno"/>
          <w:rFonts w:ascii="Calibri" w:hAnsi="Calibri"/>
          <w:lang w:val="en-US"/>
        </w:rPr>
        <w:t>tecnolog</w:t>
      </w:r>
      <w:r>
        <w:rPr>
          <w:rStyle w:val="Ninguno"/>
          <w:rFonts w:ascii="Calibri" w:hAnsi="Calibri"/>
          <w:lang w:val="en-US"/>
        </w:rPr>
        <w:t>í</w:t>
      </w:r>
      <w:r>
        <w:rPr>
          <w:rStyle w:val="Ninguno"/>
          <w:rFonts w:ascii="Calibri" w:hAnsi="Calibri"/>
          <w:lang w:val="en-US"/>
        </w:rPr>
        <w:t>a de impresi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3D a gran escala</w:t>
      </w:r>
      <w:r>
        <w:rPr>
          <w:rStyle w:val="Ninguno"/>
          <w:rFonts w:ascii="Calibri" w:hAnsi="Calibri"/>
          <w:lang w:val="en-US"/>
        </w:rPr>
        <w:t xml:space="preserve">— </w:t>
      </w:r>
      <w:r>
        <w:rPr>
          <w:rStyle w:val="Ninguno"/>
          <w:rFonts w:ascii="Calibri" w:hAnsi="Calibri"/>
          <w:lang w:val="en-US"/>
        </w:rPr>
        <w:t>que no solo servir</w:t>
      </w:r>
      <w:r>
        <w:rPr>
          <w:rStyle w:val="Ninguno"/>
          <w:rFonts w:ascii="Calibri" w:hAnsi="Calibri"/>
          <w:lang w:val="en-US"/>
        </w:rPr>
        <w:t xml:space="preserve">á </w:t>
      </w:r>
      <w:r>
        <w:rPr>
          <w:rStyle w:val="Ninguno"/>
          <w:rFonts w:ascii="Calibri" w:hAnsi="Calibri"/>
          <w:lang w:val="en-US"/>
        </w:rPr>
        <w:t>para cambiar la arquitectura d</w:t>
      </w:r>
      <w:r>
        <w:rPr>
          <w:rStyle w:val="Ninguno"/>
          <w:rFonts w:ascii="Calibri" w:hAnsi="Calibri"/>
          <w:lang w:val="en-US"/>
        </w:rPr>
        <w:t>el futuro, sino que ser</w:t>
      </w:r>
      <w:r>
        <w:rPr>
          <w:rStyle w:val="Ninguno"/>
          <w:rFonts w:ascii="Calibri" w:hAnsi="Calibri"/>
          <w:lang w:val="en-US"/>
        </w:rPr>
        <w:t xml:space="preserve">á </w:t>
      </w:r>
      <w:r>
        <w:rPr>
          <w:rStyle w:val="Ninguno"/>
          <w:rFonts w:ascii="Calibri" w:hAnsi="Calibri"/>
          <w:lang w:val="en-US"/>
        </w:rPr>
        <w:t>de gran utilidad a la hora de hacer frente a la actual crisis clim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>tica y de vivienda en todo el mundo.</w:t>
      </w:r>
    </w:p>
    <w:p w:rsidR="003F704D" w:rsidRDefault="008E7EB7" w14:paraId="6748C67A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 w:eastAsia="Calibri" w:cs="Calibri"/>
          <w:noProof/>
        </w:rPr>
        <w:drawing>
          <wp:inline distT="0" distB="0" distL="0" distR="0" wp14:anchorId="4A0C962C" wp14:editId="5FE9F478">
            <wp:extent cx="5396230" cy="3068321"/>
            <wp:effectExtent l="0" t="0" r="0" b="0"/>
            <wp:docPr id="1073741828" name="officeArt object" descr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n 16" descr="Imagen 1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68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6DF31E05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 w:eastAsia="Calibri" w:cs="Calibri"/>
          <w:noProof/>
        </w:rPr>
        <w:drawing>
          <wp:inline distT="0" distB="0" distL="0" distR="0" wp14:anchorId="2D547B4F" wp14:editId="1D0B45C4">
            <wp:extent cx="5396230" cy="3364230"/>
            <wp:effectExtent l="0" t="0" r="0" b="0"/>
            <wp:docPr id="1073741829" name="officeArt object" descr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n 6" descr="Imagen 6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64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3F704D" w14:paraId="22D38EA5" w14:textId="77777777">
      <w:pPr>
        <w:pStyle w:val="CuerpoA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</w:p>
    <w:p w:rsidR="003F704D" w:rsidRDefault="008E7EB7" w14:paraId="291407EA" w14:textId="77777777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 xml:space="preserve">Detalles de la 3D Print House del IAAC, en Valldaura Labs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 xml:space="preserve">©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Gregori Civera</w:t>
      </w:r>
    </w:p>
    <w:p w:rsidR="003F704D" w:rsidRDefault="003F704D" w14:paraId="008069CA" w14:textId="77777777">
      <w:pPr>
        <w:pStyle w:val="CuerpoA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</w:p>
    <w:p w:rsidRPr="008646E5" w:rsidR="003F704D" w:rsidRDefault="008E7EB7" w14:paraId="59670C53" w14:textId="77777777">
      <w:pPr>
        <w:pStyle w:val="CuerpoA"/>
        <w:rPr>
          <w:rStyle w:val="Ninguno"/>
          <w:rFonts w:ascii="Calibri" w:hAnsi="Calibri" w:eastAsia="Calibri" w:cs="Calibri"/>
          <w:color w:val="auto"/>
          <w:u w:color="808080"/>
          <w:lang w:val="en-US"/>
        </w:rPr>
      </w:pPr>
      <w:r w:rsidRPr="008646E5">
        <w:rPr>
          <w:rStyle w:val="Ninguno"/>
          <w:rFonts w:ascii="Calibri" w:hAnsi="Calibri"/>
          <w:color w:val="auto"/>
          <w:u w:color="808080"/>
          <w:lang w:val="en-US"/>
        </w:rPr>
        <w:t xml:space="preserve">El proyecto ha sido desarrollado en el marco 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del Posgrado de Investigaci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ó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n 3dPA del IAAC, cuyo objetivo es formar a j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ó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venes arquitectos</w:t>
      </w:r>
      <w:r w:rsidRPr="008646E5">
        <w:rPr>
          <w:rStyle w:val="Ninguno"/>
          <w:rFonts w:ascii="Calibri" w:hAnsi="Calibri"/>
          <w:color w:val="auto"/>
          <w:u w:color="808080"/>
        </w:rPr>
        <w:t xml:space="preserve"> e investigadores de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 xml:space="preserve"> la construcci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ó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n</w:t>
      </w:r>
      <w:r w:rsidRPr="008646E5">
        <w:rPr>
          <w:rStyle w:val="Ninguno"/>
          <w:rFonts w:ascii="Calibri" w:hAnsi="Calibri"/>
          <w:color w:val="auto"/>
          <w:u w:color="808080"/>
        </w:rPr>
        <w:t>,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 xml:space="preserve"> y explorar las posibilidades de la impresi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ó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n 3D en este sector.</w:t>
      </w:r>
      <w:r w:rsidRPr="008646E5">
        <w:rPr>
          <w:rStyle w:val="Ninguno"/>
          <w:rFonts w:ascii="Calibri" w:hAnsi="Calibri"/>
          <w:color w:val="auto"/>
          <w:u w:color="808080"/>
        </w:rPr>
        <w:t xml:space="preserve"> </w:t>
      </w:r>
    </w:p>
    <w:p w:rsidRPr="008646E5" w:rsidR="003F704D" w:rsidRDefault="008E7EB7" w14:paraId="6150B0DB" w14:textId="77777777">
      <w:pPr>
        <w:pStyle w:val="CuerpoA"/>
        <w:rPr>
          <w:rStyle w:val="Ninguno"/>
          <w:rFonts w:ascii="Calibri" w:hAnsi="Calibri" w:eastAsia="Calibri" w:cs="Calibri"/>
          <w:color w:val="auto"/>
          <w:lang w:val="en-US"/>
        </w:rPr>
      </w:pP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‘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TOVA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 xml:space="preserve">’ 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es el comienzo de una colaboraci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ó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n m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á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 xml:space="preserve">s ambiciosa con 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WASP para realizar una casa entera con tecnolog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í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a de impresi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ó</w:t>
      </w:r>
      <w:r w:rsidRPr="008646E5">
        <w:rPr>
          <w:rStyle w:val="Ninguno"/>
          <w:rFonts w:ascii="Calibri" w:hAnsi="Calibri"/>
          <w:color w:val="auto"/>
          <w:u w:color="808080"/>
          <w:lang w:val="en-US"/>
        </w:rPr>
        <w:t>n 3D.</w:t>
      </w:r>
    </w:p>
    <w:p w:rsidR="003F704D" w:rsidRDefault="008E7EB7" w14:paraId="6F9DABA8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 w:eastAsia="Calibri" w:cs="Calibri"/>
          <w:noProof/>
        </w:rPr>
        <w:drawing>
          <wp:inline distT="0" distB="0" distL="0" distR="0" wp14:anchorId="54802F4B" wp14:editId="54A327D6">
            <wp:extent cx="5337174" cy="3000993"/>
            <wp:effectExtent l="0" t="0" r="0" b="0"/>
            <wp:docPr id="1073741830" name="officeArt object" descr="Press%20Material_IAAC%203D%20PRINT%20HOUSE%20IN%20SPAIN/Images/IAAC%203D%20House%20Prototype%20Spain_WASP%203D%20complete%20project/IAAC%203D%20House%20Prototype%20Spain_WASP%203D%20complete%20project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ress%20Material_IAAC%203D%20PRINT%20HOUSE%20IN%20SPAIN/Images/IAAC%203D%20House%20Prototype%20Spain_WASP%203D%20complete%20project/IAAC%203D%20House%20Prototype%20Spain_WASP%203D%20complete%20project_1.jpg" descr="Press%20Material_IAAC%203D%20PRINT%20HOUSE%20IN%20SPAIN/Images/IAAC%203D%20House%20Prototype%20Spain_WASP%203D%20complete%20project/IAAC%203D%20House%20Prototype%20Spain_WASP%203D%20complete%20project_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4" cy="3000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0ECF2DAB" w14:textId="77777777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Proyecto 3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D Print House de IAAC y WASP</w:t>
      </w:r>
    </w:p>
    <w:p w:rsidR="003F704D" w:rsidRDefault="003F704D" w14:paraId="3D17A04F" w14:textId="77777777">
      <w:pPr>
        <w:pStyle w:val="CuerpoA"/>
        <w:outlineLvl w:val="0"/>
        <w:rPr>
          <w:rStyle w:val="Ninguno"/>
          <w:rFonts w:ascii="Calibri" w:hAnsi="Calibri" w:eastAsia="Calibri" w:cs="Calibri"/>
          <w:b/>
          <w:bCs/>
          <w:sz w:val="28"/>
          <w:szCs w:val="28"/>
          <w:lang w:val="en-US"/>
        </w:rPr>
      </w:pPr>
    </w:p>
    <w:p w:rsidR="003F704D" w:rsidRDefault="008E7EB7" w14:paraId="4E6DD076" w14:textId="77777777">
      <w:pPr>
        <w:pStyle w:val="CuerpoA"/>
        <w:outlineLvl w:val="0"/>
        <w:rPr>
          <w:rStyle w:val="Ninguno"/>
          <w:rFonts w:ascii="Calibri" w:hAnsi="Calibri" w:eastAsia="Calibri" w:cs="Calibri"/>
          <w:b/>
          <w:bCs/>
          <w:sz w:val="28"/>
          <w:szCs w:val="28"/>
          <w:lang w:val="en-US"/>
        </w:rPr>
      </w:pP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Construcci</w:t>
      </w: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ó</w:t>
      </w: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n adaptable, r</w:t>
      </w: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á</w:t>
      </w: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 xml:space="preserve">pida y sin residuos </w:t>
      </w:r>
    </w:p>
    <w:p w:rsidR="003F704D" w:rsidRDefault="008E7EB7" w14:paraId="65E32FEF" w14:textId="2475770F">
      <w:pPr>
        <w:pStyle w:val="CuerpoA"/>
        <w:rPr>
          <w:rFonts w:ascii="Calibri" w:hAnsi="Calibri" w:eastAsia="Calibri" w:cs="Calibri"/>
          <w:lang w:val="en-US"/>
        </w:rPr>
      </w:pPr>
      <w:r>
        <w:rPr>
          <w:rFonts w:ascii="Calibri" w:hAnsi="Calibri"/>
          <w:lang w:val="en-US"/>
        </w:rPr>
        <w:t>TOVA el primer edificio de este tipo en Espa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 xml:space="preserve">a, realizado con </w:t>
      </w:r>
      <w:r>
        <w:rPr>
          <w:rStyle w:val="Ninguno"/>
          <w:rFonts w:ascii="Calibri" w:hAnsi="Calibri"/>
          <w:b/>
          <w:bCs/>
          <w:lang w:val="en-US"/>
        </w:rPr>
        <w:t>un</w:t>
      </w:r>
      <w:r>
        <w:rPr>
          <w:rStyle w:val="Ninguno"/>
          <w:rFonts w:ascii="Calibri" w:hAnsi="Calibri"/>
          <w:b/>
          <w:bCs/>
        </w:rPr>
        <w:t>o de los m</w:t>
      </w:r>
      <w:r>
        <w:rPr>
          <w:rStyle w:val="Ninguno"/>
          <w:rFonts w:ascii="Calibri" w:hAnsi="Calibri"/>
          <w:b/>
          <w:bCs/>
        </w:rPr>
        <w:t>é</w:t>
      </w:r>
      <w:r>
        <w:rPr>
          <w:rStyle w:val="Ninguno"/>
          <w:rFonts w:ascii="Calibri" w:hAnsi="Calibri"/>
          <w:b/>
          <w:bCs/>
        </w:rPr>
        <w:t xml:space="preserve">todos constructivos </w:t>
      </w:r>
      <w:r>
        <w:rPr>
          <w:rStyle w:val="Ninguno"/>
          <w:rFonts w:ascii="Calibri" w:hAnsi="Calibri"/>
          <w:b/>
          <w:bCs/>
          <w:lang w:val="en-US"/>
        </w:rPr>
        <w:t>m</w:t>
      </w:r>
      <w:r>
        <w:rPr>
          <w:rStyle w:val="Ninguno"/>
          <w:rFonts w:ascii="Calibri" w:hAnsi="Calibri"/>
          <w:b/>
          <w:bCs/>
          <w:lang w:val="en-US"/>
        </w:rPr>
        <w:t>á</w:t>
      </w:r>
      <w:r>
        <w:rPr>
          <w:rStyle w:val="Ninguno"/>
          <w:rFonts w:ascii="Calibri" w:hAnsi="Calibri"/>
          <w:b/>
          <w:bCs/>
          <w:lang w:val="en-US"/>
        </w:rPr>
        <w:t xml:space="preserve">s </w:t>
      </w:r>
      <w:r>
        <w:rPr>
          <w:rStyle w:val="Ninguno"/>
          <w:rFonts w:ascii="Calibri" w:hAnsi="Calibri"/>
          <w:b/>
          <w:bCs/>
          <w:lang w:val="en-US"/>
        </w:rPr>
        <w:t>sostenibles y respetuosas con el medio ambiente</w:t>
      </w:r>
      <w:r>
        <w:rPr>
          <w:rFonts w:ascii="Calibri" w:hAnsi="Calibri"/>
          <w:lang w:val="en-US"/>
        </w:rPr>
        <w:t xml:space="preserve"> en la actualidad. La construcci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tard</w:t>
      </w:r>
      <w:r>
        <w:rPr>
          <w:rFonts w:ascii="Calibri" w:hAnsi="Calibri"/>
          <w:lang w:val="en-US"/>
        </w:rPr>
        <w:t xml:space="preserve">ó </w:t>
      </w:r>
      <w:r w:rsidR="008646E5">
        <w:rPr>
          <w:rFonts w:ascii="Calibri" w:hAnsi="Calibri"/>
          <w:lang w:val="en-US"/>
        </w:rPr>
        <w:t xml:space="preserve">7 semanas en completarse </w:t>
      </w:r>
      <w:r>
        <w:rPr>
          <w:rFonts w:ascii="Calibri" w:hAnsi="Calibri"/>
          <w:lang w:val="en-US"/>
        </w:rPr>
        <w:t>y se emplearon solo</w:t>
      </w:r>
      <w:r w:rsidR="008646E5">
        <w:rPr>
          <w:rFonts w:ascii="Calibri" w:hAnsi="Calibri"/>
          <w:lang w:val="en-US"/>
        </w:rPr>
        <w:t xml:space="preserve"> </w:t>
      </w:r>
      <w:r w:rsidR="008646E5">
        <w:rPr>
          <w:rFonts w:ascii="Calibri" w:hAnsi="Calibri"/>
          <w:lang w:val="en-US"/>
        </w:rPr>
        <w:t>materiales de kilométro cero</w:t>
      </w:r>
      <w:r w:rsidR="008646E5">
        <w:rPr>
          <w:rFonts w:ascii="Calibri" w:hAnsi="Calibri"/>
          <w:lang w:val="en-US"/>
        </w:rPr>
        <w:t xml:space="preserve"> y</w:t>
      </w:r>
      <w:r>
        <w:rPr>
          <w:rFonts w:ascii="Calibri" w:hAnsi="Calibri"/>
          <w:lang w:val="en-US"/>
        </w:rPr>
        <w:t xml:space="preserve"> una gr</w:t>
      </w:r>
      <w:r>
        <w:rPr>
          <w:rFonts w:ascii="Calibri" w:hAnsi="Calibri"/>
          <w:lang w:val="en-US"/>
        </w:rPr>
        <w:t>ú</w:t>
      </w:r>
      <w:r>
        <w:rPr>
          <w:rFonts w:ascii="Calibri" w:hAnsi="Calibri"/>
          <w:lang w:val="en-US"/>
        </w:rPr>
        <w:t>a WASP, es decir una impresora 3D arquitect</w:t>
      </w:r>
      <w:r>
        <w:rPr>
          <w:rFonts w:ascii="Calibri" w:hAnsi="Calibri"/>
          <w:lang w:val="en-US"/>
        </w:rPr>
        <w:t>ó</w:t>
      </w:r>
      <w:r w:rsidR="008646E5">
        <w:rPr>
          <w:rFonts w:ascii="Calibri" w:hAnsi="Calibri"/>
          <w:lang w:val="en-US"/>
        </w:rPr>
        <w:t>nica</w:t>
      </w:r>
      <w:r>
        <w:rPr>
          <w:rFonts w:ascii="Calibri" w:hAnsi="Calibri"/>
          <w:lang w:val="en-US"/>
        </w:rPr>
        <w:t>.</w:t>
      </w:r>
    </w:p>
    <w:p w:rsidR="003F704D" w:rsidRDefault="008E7EB7" w14:paraId="57B2C155" w14:textId="4CA20C1C">
      <w:pPr>
        <w:pStyle w:val="CuerpoA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b/>
          <w:bCs/>
          <w:lang w:val="en-US"/>
        </w:rPr>
        <w:t>El proceso de construcci</w:t>
      </w:r>
      <w:r>
        <w:rPr>
          <w:rStyle w:val="Ninguno"/>
          <w:rFonts w:ascii="Calibri" w:hAnsi="Calibri"/>
          <w:b/>
          <w:bCs/>
          <w:lang w:val="en-US"/>
        </w:rPr>
        <w:t>ó</w:t>
      </w:r>
      <w:r>
        <w:rPr>
          <w:rStyle w:val="Ninguno"/>
          <w:rFonts w:ascii="Calibri" w:hAnsi="Calibri"/>
          <w:b/>
          <w:bCs/>
          <w:lang w:val="en-US"/>
        </w:rPr>
        <w:t>n no ha generado residuo</w:t>
      </w:r>
      <w:r>
        <w:rPr>
          <w:rStyle w:val="Ninguno"/>
          <w:rFonts w:ascii="Calibri" w:hAnsi="Calibri"/>
          <w:b/>
          <w:bCs/>
          <w:lang w:val="en-US"/>
        </w:rPr>
        <w:t>s</w:t>
      </w:r>
      <w:r w:rsidR="008646E5">
        <w:rPr>
          <w:rFonts w:ascii="Calibri" w:hAnsi="Calibri"/>
          <w:lang w:val="en-US"/>
        </w:rPr>
        <w:t xml:space="preserve">, </w:t>
      </w:r>
      <w:r>
        <w:rPr>
          <w:rFonts w:ascii="Calibri" w:hAnsi="Calibri"/>
          <w:lang w:val="en-US"/>
        </w:rPr>
        <w:t>ya que los materiales se obtuvieron en un radio de 50 metros. La estructura fue realizada con barro local, mezclado con aditivos y enzimas, para conseguir la integridad estructural y la elasticidad del material necesarias para la impresi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3D optimizada.</w:t>
      </w:r>
      <w:r>
        <w:rPr>
          <w:rFonts w:ascii="Calibri" w:hAnsi="Calibri"/>
          <w:lang w:val="en-US"/>
        </w:rPr>
        <w:t xml:space="preserve"> La cimentaci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es de geopol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 xml:space="preserve">mero y el techo es de madera. Para garantizar la </w:t>
      </w:r>
      <w:r>
        <w:rPr>
          <w:rFonts w:ascii="Calibri" w:hAnsi="Calibri"/>
          <w:lang w:val="en-US"/>
        </w:rPr>
        <w:lastRenderedPageBreak/>
        <w:t>durabilidad, se agreg</w:t>
      </w:r>
      <w:r>
        <w:rPr>
          <w:rFonts w:ascii="Calibri" w:hAnsi="Calibri"/>
          <w:lang w:val="en-US"/>
        </w:rPr>
        <w:t xml:space="preserve">ó </w:t>
      </w:r>
      <w:r>
        <w:rPr>
          <w:rFonts w:ascii="Calibri" w:hAnsi="Calibri"/>
          <w:lang w:val="en-US"/>
        </w:rPr>
        <w:t>una capa impermeable, utilizando materias primas como el aloe y las claras de huevo.</w:t>
      </w:r>
      <w:r>
        <w:rPr>
          <w:rFonts w:ascii="Calibri" w:hAnsi="Calibri" w:eastAsia="Calibri" w:cs="Calibri"/>
          <w:noProof/>
        </w:rPr>
        <w:drawing>
          <wp:anchor distT="0" distB="0" distL="0" distR="0" simplePos="0" relativeHeight="251659264" behindDoc="0" locked="0" layoutInCell="1" allowOverlap="1" wp14:anchorId="123C238C" wp14:editId="282C6D6E">
            <wp:simplePos x="0" y="0"/>
            <wp:positionH relativeFrom="column">
              <wp:posOffset>-3175</wp:posOffset>
            </wp:positionH>
            <wp:positionV relativeFrom="line">
              <wp:posOffset>481964</wp:posOffset>
            </wp:positionV>
            <wp:extent cx="5108575" cy="2872740"/>
            <wp:effectExtent l="0" t="0" r="0" b="0"/>
            <wp:wrapTopAndBottom distT="0" distB="0"/>
            <wp:docPr id="1073741831" name="officeArt object" descr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n 8" descr="Imagen 8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872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F704D" w:rsidRDefault="008E7EB7" w14:paraId="7FAFCE17" w14:textId="77777777">
      <w:pPr>
        <w:pStyle w:val="CuerpoA"/>
        <w:jc w:val="center"/>
        <w:rPr>
          <w:rStyle w:val="Ninguno"/>
          <w:sz w:val="18"/>
          <w:szCs w:val="18"/>
        </w:rPr>
      </w:pPr>
      <w:r>
        <w:rPr>
          <w:rStyle w:val="Ninguno"/>
          <w:rFonts w:ascii="Calibri" w:hAnsi="Calibri" w:eastAsia="Calibri" w:cs="Calibri"/>
          <w:noProof/>
        </w:rPr>
        <w:drawing>
          <wp:inline distT="0" distB="0" distL="0" distR="0" wp14:anchorId="4B6ED7F2" wp14:editId="765F4796">
            <wp:extent cx="4773138" cy="5017771"/>
            <wp:effectExtent l="0" t="0" r="0" b="0"/>
            <wp:docPr id="1073741832" name="officeArt object" descr="Press%20Material_IAAC%203D%20PRINT%20HOUSE%20IN%20SPAIN/Plans%20and%20sections/IAAC%203D%20House%20Prototype%20Spain_AX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ress%20Material_IAAC%203D%20PRINT%20HOUSE%20IN%20SPAIN/Plans%20and%20sections/IAAC%203D%20House%20Prototype%20Spain_AXON.jpg" descr="Press%20Material_IAAC%203D%20PRINT%20HOUSE%20IN%20SPAIN/Plans%20and%20sections/IAAC%203D%20House%20Prototype%20Spain_AXON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38" cy="5017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16823DFF" w14:textId="169A14C4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Proces</w:t>
      </w:r>
      <w:r w:rsidR="005853EB">
        <w:rPr>
          <w:rStyle w:val="Ninguno"/>
          <w:rFonts w:ascii="Calibri" w:hAnsi="Calibri"/>
          <w:color w:val="808080"/>
          <w:sz w:val="18"/>
          <w:szCs w:val="18"/>
          <w:u w:color="808080"/>
        </w:rPr>
        <w:t>o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 xml:space="preserve"> de construcci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ó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 xml:space="preserve">n de la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 xml:space="preserve">3D Print House, Valldaura Labs </w:t>
      </w:r>
    </w:p>
    <w:p w:rsidR="003F704D" w:rsidRDefault="008E7EB7" w14:paraId="629F854F" w14:textId="2112304C">
      <w:pPr>
        <w:pStyle w:val="CuerpoA"/>
        <w:rPr>
          <w:rStyle w:val="Ninguno"/>
          <w:rFonts w:ascii="Calibri" w:hAnsi="Calibri" w:eastAsia="Calibri" w:cs="Calibri"/>
          <w:b/>
          <w:bCs/>
          <w:lang w:val="en-US"/>
        </w:rPr>
      </w:pPr>
      <w:r>
        <w:rPr>
          <w:rFonts w:ascii="Calibri" w:hAnsi="Calibri"/>
          <w:lang w:val="en-US"/>
        </w:rPr>
        <w:lastRenderedPageBreak/>
        <w:t xml:space="preserve">El </w:t>
      </w:r>
      <w:r>
        <w:rPr>
          <w:rFonts w:ascii="Calibri" w:hAnsi="Calibri"/>
          <w:lang w:val="en-US"/>
        </w:rPr>
        <w:t>edificio tiene en cuenta las condiciones clim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  <w:lang w:val="en-US"/>
        </w:rPr>
        <w:t>ticas del Mediterr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  <w:lang w:val="en-US"/>
        </w:rPr>
        <w:t>neo: el volumen es compacto para protegerse del fr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o en invierno, pero se puede abrir y expandir durante las otras tres estaciones del a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>o para disfrutar del exterior. Los muros est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  <w:lang w:val="en-US"/>
        </w:rPr>
        <w:t xml:space="preserve">n formados por </w:t>
      </w:r>
      <w:r w:rsidR="008646E5">
        <w:rPr>
          <w:rStyle w:val="Ninguno"/>
          <w:rFonts w:ascii="Calibri" w:hAnsi="Calibri"/>
          <w:b/>
          <w:bCs/>
          <w:lang w:val="en-US"/>
        </w:rPr>
        <w:t xml:space="preserve">una red de </w:t>
      </w:r>
      <w:r>
        <w:rPr>
          <w:rStyle w:val="Ninguno"/>
          <w:rFonts w:ascii="Calibri" w:hAnsi="Calibri"/>
          <w:b/>
          <w:bCs/>
          <w:lang w:val="en-US"/>
        </w:rPr>
        <w:t>cavidades que aislan y permiten contener el aire, de modo que se evitan p</w:t>
      </w:r>
      <w:r>
        <w:rPr>
          <w:rStyle w:val="Ninguno"/>
          <w:rFonts w:ascii="Calibri" w:hAnsi="Calibri"/>
          <w:b/>
          <w:bCs/>
          <w:lang w:val="en-US"/>
        </w:rPr>
        <w:t>é</w:t>
      </w:r>
      <w:r>
        <w:rPr>
          <w:rStyle w:val="Ninguno"/>
          <w:rFonts w:ascii="Calibri" w:hAnsi="Calibri"/>
          <w:b/>
          <w:bCs/>
          <w:lang w:val="en-US"/>
        </w:rPr>
        <w:t xml:space="preserve">rdidas de </w:t>
      </w:r>
      <w:r w:rsidR="008646E5">
        <w:rPr>
          <w:rStyle w:val="Ninguno"/>
          <w:rFonts w:ascii="Calibri" w:hAnsi="Calibri"/>
          <w:b/>
          <w:bCs/>
          <w:lang w:val="en-US"/>
        </w:rPr>
        <w:t>calor en invierno, mientras que en verano</w:t>
      </w:r>
      <w:r>
        <w:rPr>
          <w:rStyle w:val="Ninguno"/>
          <w:rFonts w:ascii="Calibri" w:hAnsi="Calibri"/>
          <w:b/>
          <w:bCs/>
          <w:lang w:val="en-US"/>
        </w:rPr>
        <w:t xml:space="preserve"> protegen de la radiaci</w:t>
      </w:r>
      <w:r>
        <w:rPr>
          <w:rStyle w:val="Ninguno"/>
          <w:rFonts w:ascii="Calibri" w:hAnsi="Calibri"/>
          <w:b/>
          <w:bCs/>
          <w:lang w:val="en-US"/>
        </w:rPr>
        <w:t>ó</w:t>
      </w:r>
      <w:r>
        <w:rPr>
          <w:rStyle w:val="Ninguno"/>
          <w:rFonts w:ascii="Calibri" w:hAnsi="Calibri"/>
          <w:b/>
          <w:bCs/>
          <w:lang w:val="en-US"/>
        </w:rPr>
        <w:t>n solar.</w:t>
      </w:r>
    </w:p>
    <w:p w:rsidR="003F704D" w:rsidRDefault="008E7EB7" w14:paraId="1CCA0596" w14:textId="77777777">
      <w:pPr>
        <w:pStyle w:val="CuerpoA"/>
        <w:rPr>
          <w:rFonts w:ascii="Calibri" w:hAnsi="Calibri" w:eastAsia="Calibri" w:cs="Calibri"/>
          <w:lang w:val="en-US"/>
        </w:rPr>
      </w:pPr>
      <w:r>
        <w:rPr>
          <w:rFonts w:ascii="Calibri" w:hAnsi="Calibri"/>
          <w:lang w:val="en-US"/>
        </w:rPr>
        <w:t xml:space="preserve">Se trata de un proyecto con </w:t>
      </w:r>
      <w:r>
        <w:rPr>
          <w:rStyle w:val="Ninguno"/>
          <w:rFonts w:ascii="Calibri" w:hAnsi="Calibri"/>
          <w:b/>
          <w:bCs/>
          <w:lang w:val="en-US"/>
        </w:rPr>
        <w:t>emisiones de carbono cercanas a cero</w:t>
      </w:r>
      <w:r>
        <w:rPr>
          <w:rFonts w:ascii="Calibri" w:hAnsi="Calibri"/>
          <w:lang w:val="en-US"/>
        </w:rPr>
        <w:t xml:space="preserve"> ya q</w:t>
      </w:r>
      <w:r>
        <w:rPr>
          <w:rFonts w:ascii="Calibri" w:hAnsi="Calibri"/>
          <w:lang w:val="en-US"/>
        </w:rPr>
        <w:t>ue su envolvente y el uso exclusivo de un material local se traducen en la reducci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de residuos. Teniendo en cuenta que los m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  <w:lang w:val="en-US"/>
        </w:rPr>
        <w:t>todos constructivos actuales son responsables del 36% de las emisiones de CO2, TOVA es un ejemplo pionero de edificaci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 xml:space="preserve">n baja en </w:t>
      </w:r>
      <w:r>
        <w:rPr>
          <w:rFonts w:ascii="Calibri" w:hAnsi="Calibri"/>
          <w:lang w:val="en-US"/>
        </w:rPr>
        <w:t xml:space="preserve">carbono. </w:t>
      </w:r>
    </w:p>
    <w:p w:rsidR="003F704D" w:rsidRDefault="008E7EB7" w14:paraId="0D4515D3" w14:textId="77777777">
      <w:pPr>
        <w:pStyle w:val="CuerpoA"/>
        <w:rPr>
          <w:rStyle w:val="Ninguno"/>
          <w:rFonts w:ascii="Calibri" w:hAnsi="Calibri" w:eastAsia="Calibri" w:cs="Calibri"/>
          <w:b/>
          <w:bCs/>
          <w:lang w:val="en-US"/>
        </w:rPr>
      </w:pPr>
      <w:r>
        <w:rPr>
          <w:rFonts w:ascii="Calibri" w:hAnsi="Calibri"/>
          <w:lang w:val="en-US"/>
        </w:rPr>
        <w:t>Las posibles aplicaciones de este modelo de construcci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son infinitas: desde viviendas hasta espacios p</w:t>
      </w:r>
      <w:r>
        <w:rPr>
          <w:rFonts w:ascii="Calibri" w:hAnsi="Calibri"/>
          <w:lang w:val="en-US"/>
        </w:rPr>
        <w:t>ú</w:t>
      </w:r>
      <w:r>
        <w:rPr>
          <w:rFonts w:ascii="Calibri" w:hAnsi="Calibri"/>
          <w:lang w:val="en-US"/>
        </w:rPr>
        <w:t>blicos, tanto en interiores como en exteriores. En combinaci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 xml:space="preserve">n con otros sistemas constructivos, puede dar lugar a edificaciones complejas e </w:t>
      </w:r>
      <w:r>
        <w:rPr>
          <w:rFonts w:ascii="Calibri" w:hAnsi="Calibri"/>
          <w:lang w:val="en-US"/>
        </w:rPr>
        <w:t>innovadoras que reducir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an el impacto ambiental de la construcci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</w:t>
      </w:r>
      <w:r>
        <w:rPr>
          <w:rStyle w:val="Ninguno"/>
          <w:rFonts w:ascii="Calibri" w:hAnsi="Calibri"/>
          <w:b/>
          <w:bCs/>
          <w:lang w:val="en-US"/>
        </w:rPr>
        <w:t>.</w:t>
      </w:r>
    </w:p>
    <w:p w:rsidR="003F704D" w:rsidRDefault="008E7EB7" w14:paraId="2E62FA53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 w:eastAsia="Calibri" w:cs="Calibri"/>
          <w:noProof/>
        </w:rPr>
        <w:drawing>
          <wp:inline distT="0" distB="0" distL="0" distR="0" wp14:anchorId="404A3C2E" wp14:editId="7AF37FC2">
            <wp:extent cx="5384800" cy="3027680"/>
            <wp:effectExtent l="0" t="0" r="0" b="0"/>
            <wp:docPr id="1073741833" name="officeArt object" descr="Press%20Material_IAAC%203D%20PRINT%20HOUSE%20IN%20SPAIN/Images/IAAC%203D%20House%20Prototype%20Spain_WASP%203D%20complete%20project/IAAC%203D%20House%20Prototype%20Spain_WASP%203D%20complete%20project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ress%20Material_IAAC%203D%20PRINT%20HOUSE%20IN%20SPAIN/Images/IAAC%203D%20House%20Prototype%20Spain_WASP%203D%20complete%20project/IAAC%203D%20House%20Prototype%20Spain_WASP%203D%20complete%20project_4.jpg" descr="Press%20Material_IAAC%203D%20PRINT%20HOUSE%20IN%20SPAIN/Images/IAAC%203D%20House%20Prototype%20Spain_WASP%203D%20complete%20project/IAAC%203D%20House%20Prototype%20Spain_WASP%203D%20complete%20project_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027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2629FE3F" w14:textId="77777777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Proyecto</w:t>
      </w:r>
      <w:r>
        <w:rPr>
          <w:rStyle w:val="Ninguno"/>
          <w:rFonts w:ascii="Calibri" w:hAnsi="Calibri"/>
        </w:rPr>
        <w:t xml:space="preserve">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3D Print House de IAAC y WASP</w:t>
      </w:r>
    </w:p>
    <w:p w:rsidR="003F704D" w:rsidRDefault="003F704D" w14:paraId="340B844A" w14:textId="77777777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  <w:lang w:val="en-US"/>
        </w:rPr>
      </w:pPr>
    </w:p>
    <w:p w:rsidR="003F704D" w:rsidRDefault="008E7EB7" w14:paraId="38DED6B6" w14:textId="77777777">
      <w:pPr>
        <w:pStyle w:val="CuerpoA"/>
        <w:outlineLvl w:val="0"/>
        <w:rPr>
          <w:rStyle w:val="Ninguno"/>
          <w:rFonts w:ascii="Calibri" w:hAnsi="Calibri" w:eastAsia="Calibri" w:cs="Calibri"/>
          <w:b/>
          <w:bCs/>
          <w:sz w:val="28"/>
          <w:szCs w:val="28"/>
          <w:lang w:val="en-US"/>
        </w:rPr>
      </w:pPr>
      <w:r>
        <w:rPr>
          <w:rStyle w:val="Ninguno"/>
          <w:rFonts w:ascii="Calibri" w:hAnsi="Calibri"/>
          <w:b/>
          <w:bCs/>
          <w:sz w:val="28"/>
          <w:szCs w:val="28"/>
          <w:lang w:val="en-US"/>
        </w:rPr>
        <w:t>Casas para afrontar la crisis de vivienda de hoy y del futuro</w:t>
      </w:r>
    </w:p>
    <w:p w:rsidR="003F704D" w:rsidRDefault="008E7EB7" w14:paraId="57DFD710" w14:textId="3B3445B1">
      <w:pPr>
        <w:pStyle w:val="CuerpoA"/>
        <w:rPr>
          <w:rFonts w:ascii="Calibri" w:hAnsi="Calibri" w:eastAsia="Calibri" w:cs="Calibri"/>
          <w:lang w:val="en-US"/>
        </w:rPr>
      </w:pPr>
      <w:r>
        <w:rPr>
          <w:rFonts w:ascii="Calibri" w:hAnsi="Calibri"/>
          <w:lang w:val="en-US"/>
        </w:rPr>
        <w:t>El proyecto ha sido concebido como un prototipo de vivienda sostenible que podr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 xml:space="preserve">a construirse en cualquier parte del mundo. Demuestra </w:t>
      </w:r>
      <w:r>
        <w:rPr>
          <w:rStyle w:val="Ninguno"/>
          <w:rFonts w:ascii="Calibri" w:hAnsi="Calibri"/>
          <w:b/>
          <w:bCs/>
          <w:lang w:val="en-US"/>
        </w:rPr>
        <w:t>una prometedora t</w:t>
      </w:r>
      <w:r>
        <w:rPr>
          <w:rStyle w:val="Ninguno"/>
          <w:rFonts w:ascii="Calibri" w:hAnsi="Calibri"/>
          <w:b/>
          <w:bCs/>
          <w:lang w:val="en-US"/>
        </w:rPr>
        <w:t>é</w:t>
      </w:r>
      <w:r>
        <w:rPr>
          <w:rStyle w:val="Ninguno"/>
          <w:rFonts w:ascii="Calibri" w:hAnsi="Calibri"/>
          <w:b/>
          <w:bCs/>
          <w:lang w:val="en-US"/>
        </w:rPr>
        <w:t>cnica que abre la puerta a solucionar los problemas de acceso a la vivienda en zonas vulnerables o en asentamientos temporales,</w:t>
      </w:r>
      <w:r>
        <w:rPr>
          <w:rFonts w:ascii="Calibri" w:hAnsi="Calibri"/>
          <w:lang w:val="en-US"/>
        </w:rPr>
        <w:t xml:space="preserve"> ofreciendo opciones para la creaci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 xml:space="preserve">n de espacios </w:t>
      </w:r>
      <w:r>
        <w:rPr>
          <w:rFonts w:ascii="Calibri" w:hAnsi="Calibri"/>
          <w:lang w:val="en-US"/>
        </w:rPr>
        <w:t>asequibles y m</w:t>
      </w:r>
      <w:r>
        <w:rPr>
          <w:rFonts w:ascii="Calibri" w:hAnsi="Calibri"/>
          <w:lang w:val="en-US"/>
        </w:rPr>
        <w:t>á</w:t>
      </w:r>
      <w:r w:rsidR="008646E5">
        <w:rPr>
          <w:rFonts w:ascii="Calibri" w:hAnsi="Calibri"/>
          <w:lang w:val="en-US"/>
        </w:rPr>
        <w:t>s sostenibles.</w:t>
      </w:r>
    </w:p>
    <w:p w:rsidR="003F704D" w:rsidRDefault="008E7EB7" w14:paraId="414A5D93" w14:textId="68A512C5">
      <w:pPr>
        <w:pStyle w:val="CuerpoA"/>
        <w:rPr>
          <w:rStyle w:val="Ninguno"/>
          <w:rFonts w:ascii="Calibri" w:hAnsi="Calibri" w:eastAsia="Calibri" w:cs="Calibri"/>
          <w:b/>
          <w:bCs/>
          <w:sz w:val="28"/>
          <w:szCs w:val="28"/>
          <w:lang w:val="en-US"/>
        </w:rPr>
      </w:pPr>
      <w:r>
        <w:rPr>
          <w:rStyle w:val="Ninguno"/>
          <w:rFonts w:ascii="Calibri" w:hAnsi="Calibri"/>
          <w:lang w:val="en-US"/>
        </w:rPr>
        <w:t>La impresi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3D (o la fabricaci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 xml:space="preserve">n aditiva) es un 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ptimo ejemplo de construcci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basada en los principios del kil</w:t>
      </w:r>
      <w:r>
        <w:rPr>
          <w:rStyle w:val="Ninguno"/>
          <w:rFonts w:ascii="Calibri" w:hAnsi="Calibri"/>
          <w:lang w:val="en-US"/>
        </w:rPr>
        <w:t>ó</w:t>
      </w:r>
      <w:r w:rsidR="008646E5">
        <w:rPr>
          <w:rStyle w:val="Ninguno"/>
          <w:rFonts w:ascii="Calibri" w:hAnsi="Calibri"/>
          <w:lang w:val="en-US"/>
        </w:rPr>
        <w:t xml:space="preserve">metro cero, </w:t>
      </w:r>
      <w:r>
        <w:rPr>
          <w:rStyle w:val="Ninguno"/>
          <w:rFonts w:ascii="Calibri" w:hAnsi="Calibri"/>
          <w:lang w:val="en-US"/>
        </w:rPr>
        <w:t>ya que la obra se puede realizar al 100% con materiales y mano de obra locales. Adem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>s, el sistema de</w:t>
      </w:r>
      <w:r>
        <w:rPr>
          <w:rStyle w:val="Ninguno"/>
          <w:rFonts w:ascii="Calibri" w:hAnsi="Calibri"/>
          <w:lang w:val="en-US"/>
        </w:rPr>
        <w:t xml:space="preserve"> impresi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 xml:space="preserve">n permite casas altamente personalizables para diferentes </w:t>
      </w:r>
      <w:r>
        <w:rPr>
          <w:rStyle w:val="Ninguno"/>
          <w:rFonts w:ascii="Calibri" w:hAnsi="Calibri"/>
        </w:rPr>
        <w:t>usos</w:t>
      </w:r>
      <w:r>
        <w:rPr>
          <w:rStyle w:val="Ninguno"/>
          <w:rFonts w:ascii="Calibri" w:hAnsi="Calibri"/>
          <w:lang w:val="en-US"/>
        </w:rPr>
        <w:t>, por ejemplo en el caso de comunidades de viviendas y servicio</w:t>
      </w:r>
      <w:r w:rsidR="00674BE9">
        <w:rPr>
          <w:rStyle w:val="Ninguno"/>
          <w:rFonts w:ascii="Calibri" w:hAnsi="Calibri"/>
          <w:lang w:val="en-US"/>
        </w:rPr>
        <w:t>s.</w:t>
      </w:r>
    </w:p>
    <w:p w:rsidR="003F704D" w:rsidRDefault="008E7EB7" w14:paraId="5CF4A54B" w14:textId="77777777">
      <w:pPr>
        <w:pStyle w:val="CuerpoA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lang w:val="en-US"/>
        </w:rPr>
        <w:lastRenderedPageBreak/>
        <w:t xml:space="preserve">Con </w:t>
      </w:r>
      <w:r>
        <w:rPr>
          <w:rStyle w:val="Ninguno"/>
          <w:rFonts w:ascii="Calibri" w:hAnsi="Calibri"/>
          <w:lang w:val="en-US"/>
        </w:rPr>
        <w:t>é</w:t>
      </w:r>
      <w:r>
        <w:rPr>
          <w:rStyle w:val="Ninguno"/>
          <w:rFonts w:ascii="Calibri" w:hAnsi="Calibri"/>
          <w:lang w:val="en-US"/>
        </w:rPr>
        <w:t>ste y otros proyectos, el IAAC responde a emergencias clim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>ticas y migratorias cada vez m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>s graves, aportando nuev</w:t>
      </w:r>
      <w:r>
        <w:rPr>
          <w:rStyle w:val="Ninguno"/>
          <w:rFonts w:ascii="Calibri" w:hAnsi="Calibri"/>
          <w:lang w:val="en-US"/>
        </w:rPr>
        <w:t>as soluciones que contribuyan a resolver la crisis global de vivienda que habr</w:t>
      </w:r>
      <w:r>
        <w:rPr>
          <w:rStyle w:val="Ninguno"/>
          <w:rFonts w:ascii="Calibri" w:hAnsi="Calibri"/>
          <w:lang w:val="en-US"/>
        </w:rPr>
        <w:t xml:space="preserve">á </w:t>
      </w:r>
      <w:r>
        <w:rPr>
          <w:rStyle w:val="Ninguno"/>
          <w:rFonts w:ascii="Calibri" w:hAnsi="Calibri"/>
          <w:lang w:val="en-US"/>
        </w:rPr>
        <w:t>que afrontar en el futuro, provocada por grandes migraciones o desastres naturales. Este ejemplo de edificaci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r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>pida podr</w:t>
      </w:r>
      <w:r>
        <w:rPr>
          <w:rStyle w:val="Ninguno"/>
          <w:rFonts w:ascii="Calibri" w:hAnsi="Calibri"/>
          <w:lang w:val="en-US"/>
        </w:rPr>
        <w:t>í</w:t>
      </w:r>
      <w:r>
        <w:rPr>
          <w:rStyle w:val="Ninguno"/>
          <w:rFonts w:ascii="Calibri" w:hAnsi="Calibri"/>
          <w:lang w:val="en-US"/>
        </w:rPr>
        <w:t>a servir para dar respuesta a necesidades urgentes y</w:t>
      </w:r>
      <w:r>
        <w:rPr>
          <w:rStyle w:val="Ninguno"/>
          <w:rFonts w:ascii="Calibri" w:hAnsi="Calibri"/>
          <w:lang w:val="en-US"/>
        </w:rPr>
        <w:t xml:space="preserve"> masivas de vivienda como podr</w:t>
      </w:r>
      <w:r>
        <w:rPr>
          <w:rStyle w:val="Ninguno"/>
          <w:rFonts w:ascii="Calibri" w:hAnsi="Calibri"/>
          <w:lang w:val="en-US"/>
        </w:rPr>
        <w:t>í</w:t>
      </w:r>
      <w:r>
        <w:rPr>
          <w:rStyle w:val="Ninguno"/>
          <w:rFonts w:ascii="Calibri" w:hAnsi="Calibri"/>
          <w:lang w:val="en-US"/>
        </w:rPr>
        <w:t>a ser el caso de las comunidades para los solicitantes de asilo.</w:t>
      </w:r>
    </w:p>
    <w:p w:rsidR="003F704D" w:rsidRDefault="008E7EB7" w14:paraId="307626BB" w14:textId="77777777">
      <w:pPr>
        <w:pStyle w:val="CuerpoA"/>
        <w:jc w:val="center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 w:eastAsia="Calibri" w:cs="Calibri"/>
          <w:noProof/>
        </w:rPr>
        <w:drawing>
          <wp:inline distT="0" distB="0" distL="0" distR="0" wp14:anchorId="6A792784" wp14:editId="44EDDE7A">
            <wp:extent cx="5310555" cy="2973985"/>
            <wp:effectExtent l="0" t="0" r="0" b="0"/>
            <wp:docPr id="1073741834" name="officeArt object" descr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n 9" descr="Imagen 9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555" cy="2973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3FB8B0C5" w14:textId="77777777">
      <w:pPr>
        <w:pStyle w:val="CuerpoA"/>
        <w:jc w:val="center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</w:rPr>
      </w:pPr>
      <w:r>
        <w:rPr>
          <w:rStyle w:val="Ninguno"/>
          <w:rFonts w:ascii="Calibri" w:hAnsi="Calibri" w:eastAsia="Calibri" w:cs="Calibri"/>
          <w:noProof/>
          <w:color w:val="FFFFFF"/>
          <w:sz w:val="18"/>
          <w:szCs w:val="18"/>
          <w:u w:color="FFFFFF"/>
        </w:rPr>
        <w:drawing>
          <wp:inline distT="0" distB="0" distL="0" distR="0" wp14:anchorId="747CBAE5" wp14:editId="701AD574">
            <wp:extent cx="5230613" cy="2941527"/>
            <wp:effectExtent l="0" t="0" r="0" b="0"/>
            <wp:docPr id="1073741835" name="officeArt object" descr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n 12" descr="Imagen 12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613" cy="29415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F704D" w:rsidRDefault="008E7EB7" w14:paraId="2B62516E" w14:textId="77777777">
      <w:pPr>
        <w:pStyle w:val="CuerpoA"/>
        <w:jc w:val="center"/>
        <w:outlineLvl w:val="0"/>
        <w:rPr>
          <w:rStyle w:val="Ninguno"/>
          <w:rFonts w:ascii="Calibri" w:hAnsi="Calibri" w:eastAsia="Calibri" w:cs="Calibri"/>
          <w:color w:val="808080"/>
          <w:sz w:val="18"/>
          <w:szCs w:val="18"/>
          <w:u w:color="808080"/>
        </w:rPr>
      </w:pP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Aplicaciones y usos del m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é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todo de construcci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ó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n con impresi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>ó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  <w:lang w:val="en-US"/>
        </w:rPr>
        <w:t xml:space="preserve">n 3D y barro. 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©</w:t>
      </w:r>
      <w:r>
        <w:rPr>
          <w:rStyle w:val="Ninguno"/>
          <w:rFonts w:ascii="Calibri" w:hAnsi="Calibri"/>
          <w:color w:val="808080"/>
          <w:sz w:val="18"/>
          <w:szCs w:val="18"/>
          <w:u w:color="808080"/>
        </w:rPr>
        <w:t>IAAC</w:t>
      </w:r>
    </w:p>
    <w:p w:rsidR="003F704D" w:rsidRDefault="003F704D" w14:paraId="75DAB6F5" w14:textId="77777777">
      <w:pPr>
        <w:pStyle w:val="CuerpoA"/>
        <w:rPr>
          <w:rStyle w:val="Ninguno"/>
          <w:rFonts w:ascii="Calibri" w:hAnsi="Calibri" w:eastAsia="Calibri" w:cs="Calibri"/>
          <w:b/>
          <w:bCs/>
          <w:sz w:val="28"/>
          <w:szCs w:val="28"/>
        </w:rPr>
      </w:pPr>
    </w:p>
    <w:p w:rsidR="003F704D" w:rsidRDefault="008E7EB7" w14:paraId="62A9D894" w14:textId="77777777">
      <w:pPr>
        <w:pStyle w:val="CuerpoA"/>
        <w:outlineLvl w:val="0"/>
        <w:rPr>
          <w:rFonts w:ascii="Calibri" w:hAnsi="Calibri" w:eastAsia="Calibri" w:cs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Sobre IAAC</w:t>
      </w:r>
    </w:p>
    <w:p w:rsidR="003F704D" w:rsidRDefault="008E7EB7" w14:paraId="28E67E1C" w14:textId="77777777">
      <w:pPr>
        <w:pStyle w:val="CuerpoA"/>
        <w:outlineLvl w:val="0"/>
        <w:rPr>
          <w:rFonts w:ascii="Calibri" w:hAnsi="Calibri" w:eastAsia="Calibri" w:cs="Calibri"/>
          <w:lang w:val="en-US"/>
        </w:rPr>
      </w:pPr>
      <w:r>
        <w:rPr>
          <w:rFonts w:ascii="Calibri" w:hAnsi="Calibri"/>
          <w:lang w:val="en-US"/>
        </w:rPr>
        <w:t>El Instituto de Arquitectura Avanzada de Catalu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 xml:space="preserve">a (IAAC) es un </w:t>
      </w:r>
      <w:r>
        <w:rPr>
          <w:rFonts w:ascii="Calibri" w:hAnsi="Calibri"/>
          <w:lang w:val="en-US"/>
        </w:rPr>
        <w:t>centro de investigaci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n, formaci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n, producci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y comunicaci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n, ubicado en Barcelona, que cuenta con 17 a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>os de actividad. Su objetivo es liderar la misi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de imaginar el futuro h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  <w:lang w:val="en-US"/>
        </w:rPr>
        <w:t>bitat de nuestra sociedad y construirlo en el presente. IAAC sigue la revoluc</w:t>
      </w:r>
      <w:r>
        <w:rPr>
          <w:rFonts w:ascii="Calibri" w:hAnsi="Calibri"/>
          <w:lang w:val="en-US"/>
        </w:rPr>
        <w:t>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 xml:space="preserve">n digital a todas las escalas para ampliar las </w:t>
      </w:r>
      <w:r>
        <w:rPr>
          <w:rFonts w:ascii="Calibri" w:hAnsi="Calibri"/>
          <w:lang w:val="en-US"/>
        </w:rPr>
        <w:lastRenderedPageBreak/>
        <w:t>fronteras de la arquitectura y del dise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>o, y abordar los desaf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os a los que se enfrenta la humanidad. IAAC es un centro experimental y vivencial donde se aprende haciendo, a trav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  <w:lang w:val="en-US"/>
        </w:rPr>
        <w:t>s de una metodolog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 xml:space="preserve">a de </w:t>
      </w:r>
      <w:r>
        <w:rPr>
          <w:rFonts w:ascii="Calibri" w:hAnsi="Calibri"/>
          <w:lang w:val="en-US"/>
        </w:rPr>
        <w:t>experimentaci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que promueve soluciones reales.</w:t>
      </w:r>
    </w:p>
    <w:p w:rsidR="003F704D" w:rsidRDefault="003F704D" w14:paraId="2D80B192" w14:textId="77777777">
      <w:pPr>
        <w:pStyle w:val="CuerpoA"/>
        <w:outlineLvl w:val="0"/>
        <w:rPr>
          <w:rStyle w:val="Ninguno"/>
          <w:rFonts w:ascii="Calibri" w:hAnsi="Calibri" w:eastAsia="Calibri" w:cs="Calibri"/>
          <w:sz w:val="28"/>
          <w:szCs w:val="28"/>
          <w:lang w:val="en-US"/>
        </w:rPr>
      </w:pPr>
    </w:p>
    <w:p w:rsidR="003F704D" w:rsidRDefault="008E7EB7" w14:paraId="3D28E6C3" w14:textId="77777777">
      <w:pPr>
        <w:pStyle w:val="CuerpoA"/>
        <w:outlineLvl w:val="0"/>
        <w:rPr>
          <w:rFonts w:ascii="Calibri" w:hAnsi="Calibri" w:eastAsia="Calibri" w:cs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Sobre WASP </w:t>
      </w:r>
    </w:p>
    <w:p w:rsidR="003F704D" w:rsidRDefault="008E7EB7" w14:paraId="65298D92" w14:textId="77777777">
      <w:pPr>
        <w:pStyle w:val="CuerpoA"/>
        <w:outlineLvl w:val="0"/>
        <w:rPr>
          <w:rStyle w:val="Ninguno"/>
          <w:rFonts w:ascii="Calibri" w:hAnsi="Calibri" w:eastAsia="Calibri" w:cs="Calibri"/>
          <w:lang w:val="en-US"/>
        </w:rPr>
      </w:pPr>
      <w:r>
        <w:rPr>
          <w:rFonts w:ascii="Calibri" w:hAnsi="Calibri"/>
          <w:lang w:val="en-US"/>
        </w:rPr>
        <w:t>WASP - World's Advanced Saving Project es una empresa fundada en 2012 en Massa Lombarda (Ravenna- Italia) que dise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 xml:space="preserve">a, produce y vende impresoras 3D Made in Italy en todo el mundo. La amplia gama </w:t>
      </w:r>
      <w:r>
        <w:rPr>
          <w:rFonts w:ascii="Calibri" w:hAnsi="Calibri"/>
          <w:lang w:val="en-US"/>
        </w:rPr>
        <w:t>de impresoras 3D WASP se ha desarrollado para dar respuesta a las necesidades humanas en: alimentaci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n, vivienda, salud, energ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a, trabajo, arte y cultura. Inspirada en la avispa alfarera, que construye su nido con material del entorno, WASP naci</w:t>
      </w:r>
      <w:r>
        <w:rPr>
          <w:rFonts w:ascii="Calibri" w:hAnsi="Calibri"/>
          <w:lang w:val="en-US"/>
        </w:rPr>
        <w:t xml:space="preserve">ó </w:t>
      </w:r>
      <w:r>
        <w:rPr>
          <w:rFonts w:ascii="Calibri" w:hAnsi="Calibri"/>
          <w:lang w:val="en-US"/>
        </w:rPr>
        <w:t>con el ob</w:t>
      </w:r>
      <w:r>
        <w:rPr>
          <w:rFonts w:ascii="Calibri" w:hAnsi="Calibri"/>
          <w:lang w:val="en-US"/>
        </w:rPr>
        <w:t>jetivo de desarrollar impresoras 3D a gran escala, para construir casas con materiales naturales y de cercan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a. El principal objetivo de la empresa es beneficiar a la sociedad a trav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  <w:lang w:val="en-US"/>
        </w:rPr>
        <w:t>s de la innovaci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tecnol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gica y de la investigaci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n. En 2012, WASP prese</w:t>
      </w:r>
      <w:r>
        <w:rPr>
          <w:rFonts w:ascii="Calibri" w:hAnsi="Calibri"/>
          <w:lang w:val="en-US"/>
        </w:rPr>
        <w:t>nt</w:t>
      </w:r>
      <w:r>
        <w:rPr>
          <w:rFonts w:ascii="Calibri" w:hAnsi="Calibri"/>
          <w:lang w:val="en-US"/>
        </w:rPr>
        <w:t xml:space="preserve">ó </w:t>
      </w:r>
      <w:r>
        <w:rPr>
          <w:rFonts w:ascii="Calibri" w:hAnsi="Calibri"/>
          <w:lang w:val="en-US"/>
        </w:rPr>
        <w:t>su primera impresora, la Power WASP, pero poco despu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  <w:lang w:val="en-US"/>
        </w:rPr>
        <w:t>s introdujo la 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nea Delta de peque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>as y grandes dimensiones hasta la generaci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de la 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nea Delta WASP Industrial WASP 3MT, WASP 4070 y WASP 2040. Actualmente la 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nea Delta WASP Clay es 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der en el</w:t>
      </w:r>
      <w:r>
        <w:rPr>
          <w:rFonts w:ascii="Calibri" w:hAnsi="Calibri"/>
          <w:lang w:val="en-US"/>
        </w:rPr>
        <w:t xml:space="preserve"> mercado gracias tambi</w:t>
      </w:r>
      <w:r>
        <w:rPr>
          <w:rFonts w:ascii="Calibri" w:hAnsi="Calibri"/>
          <w:lang w:val="en-US"/>
        </w:rPr>
        <w:t>é</w:t>
      </w:r>
      <w:r>
        <w:rPr>
          <w:rFonts w:ascii="Calibri" w:hAnsi="Calibri"/>
          <w:lang w:val="en-US"/>
        </w:rPr>
        <w:t>n a la experiencia adquirida en el campo de la arquitectura. Estas nuevas impresoras 3D Clay optimizan el sistema LDM mediante la impresi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3D de materiales densos, fluidos y arcillas industriales de forma continua y en grandes dimen</w:t>
      </w:r>
      <w:r>
        <w:rPr>
          <w:rFonts w:ascii="Calibri" w:hAnsi="Calibri"/>
          <w:lang w:val="en-US"/>
        </w:rPr>
        <w:t>siones. En 2021, WASP ha presentado m</w:t>
      </w:r>
      <w:r>
        <w:rPr>
          <w:rFonts w:ascii="Calibri" w:hAnsi="Calibri"/>
          <w:lang w:val="en-US"/>
        </w:rPr>
        <w:t>á</w:t>
      </w:r>
      <w:r>
        <w:rPr>
          <w:rFonts w:ascii="Calibri" w:hAnsi="Calibri"/>
          <w:lang w:val="en-US"/>
        </w:rPr>
        <w:t>s avances tecnol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gicos en las impresoras 3D de gran tama</w:t>
      </w:r>
      <w:r>
        <w:rPr>
          <w:rFonts w:ascii="Calibri" w:hAnsi="Calibri"/>
          <w:lang w:val="en-US"/>
        </w:rPr>
        <w:t>ñ</w:t>
      </w:r>
      <w:r>
        <w:rPr>
          <w:rFonts w:ascii="Calibri" w:hAnsi="Calibri"/>
          <w:lang w:val="en-US"/>
        </w:rPr>
        <w:t>o de la 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nea Industrial y la 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nea Clay que atienden las demandas del mercado para la extrusi</w:t>
      </w:r>
      <w:r>
        <w:rPr>
          <w:rFonts w:ascii="Calibri" w:hAnsi="Calibri"/>
          <w:lang w:val="en-US"/>
        </w:rPr>
        <w:t>ó</w:t>
      </w:r>
      <w:r>
        <w:rPr>
          <w:rFonts w:ascii="Calibri" w:hAnsi="Calibri"/>
          <w:lang w:val="en-US"/>
        </w:rPr>
        <w:t>n de biopol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>meros, supertecnopol</w:t>
      </w:r>
      <w:r>
        <w:rPr>
          <w:rFonts w:ascii="Calibri" w:hAnsi="Calibri"/>
          <w:lang w:val="en-US"/>
        </w:rPr>
        <w:t>í</w:t>
      </w:r>
      <w:r>
        <w:rPr>
          <w:rFonts w:ascii="Calibri" w:hAnsi="Calibri"/>
          <w:lang w:val="en-US"/>
        </w:rPr>
        <w:t xml:space="preserve">meros, materiales reciclados, </w:t>
      </w:r>
      <w:r>
        <w:rPr>
          <w:rFonts w:ascii="Calibri" w:hAnsi="Calibri"/>
          <w:lang w:val="en-US"/>
        </w:rPr>
        <w:t>pellets, material natural, tierra y arcilla industrial.</w:t>
      </w:r>
    </w:p>
    <w:p w:rsidR="003F704D" w:rsidRDefault="008E7EB7" w14:paraId="062905DD" w14:textId="77777777">
      <w:pPr>
        <w:pStyle w:val="CuerpoA"/>
        <w:outlineLvl w:val="0"/>
        <w:rPr>
          <w:rStyle w:val="Ninguno"/>
          <w:rFonts w:ascii="Calibri" w:hAnsi="Calibri" w:eastAsia="Calibri" w:cs="Calibri"/>
          <w:b/>
          <w:bCs/>
          <w:sz w:val="28"/>
          <w:szCs w:val="28"/>
        </w:rPr>
      </w:pPr>
      <w:r>
        <w:rPr>
          <w:rStyle w:val="Ninguno"/>
          <w:rFonts w:ascii="Calibri" w:hAnsi="Calibri"/>
          <w:b/>
          <w:bCs/>
          <w:sz w:val="28"/>
          <w:szCs w:val="28"/>
        </w:rPr>
        <w:t xml:space="preserve"> Cr</w:t>
      </w:r>
      <w:r>
        <w:rPr>
          <w:rStyle w:val="Ninguno"/>
          <w:rFonts w:ascii="Calibri" w:hAnsi="Calibri"/>
          <w:b/>
          <w:bCs/>
          <w:sz w:val="28"/>
          <w:szCs w:val="28"/>
        </w:rPr>
        <w:t>é</w:t>
      </w:r>
      <w:r>
        <w:rPr>
          <w:rStyle w:val="Ninguno"/>
          <w:rFonts w:ascii="Calibri" w:hAnsi="Calibri"/>
          <w:b/>
          <w:bCs/>
          <w:sz w:val="28"/>
          <w:szCs w:val="28"/>
        </w:rPr>
        <w:t>ditos del proyecto</w:t>
      </w:r>
    </w:p>
    <w:p w:rsidR="003F704D" w:rsidRDefault="008E7EB7" w14:paraId="6ED2B15F" w14:textId="77777777">
      <w:pPr>
        <w:pStyle w:val="CuerpoA"/>
        <w:outlineLvl w:val="0"/>
        <w:rPr>
          <w:rFonts w:ascii="Calibri" w:hAnsi="Calibri" w:eastAsia="Calibri" w:cs="Calibri"/>
          <w:b/>
          <w:bCs/>
          <w:color w:val="2FABBB"/>
          <w:u w:color="2FABBB"/>
          <w:lang w:val="en-US"/>
        </w:rPr>
      </w:pPr>
      <w:r>
        <w:rPr>
          <w:rFonts w:ascii="Calibri" w:hAnsi="Calibri"/>
          <w:b/>
          <w:bCs/>
          <w:color w:val="2FABBB"/>
          <w:u w:color="2FABBB"/>
          <w:lang w:val="en-US"/>
        </w:rPr>
        <w:t xml:space="preserve">Equipo IAAC </w:t>
      </w:r>
    </w:p>
    <w:p w:rsidR="003F704D" w:rsidRDefault="008E7EB7" w14:paraId="23EB6B4C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/>
        </w:rPr>
        <w:t>Edouard Cabay, Alexandre Dubor, Lili Tayefi, Vincent Huyghe, Ashkan Foroughi, Eduardo Chamorro Martin, Elisabetta Carnevale, Guillem Baraut, Gloria Font bast</w:t>
      </w:r>
      <w:r>
        <w:rPr>
          <w:rStyle w:val="Ninguno"/>
          <w:rFonts w:ascii="Calibri" w:hAnsi="Calibri"/>
        </w:rPr>
        <w:t>é</w:t>
      </w:r>
      <w:r>
        <w:rPr>
          <w:rStyle w:val="Ninguno"/>
          <w:rFonts w:ascii="Calibri" w:hAnsi="Calibri"/>
        </w:rPr>
        <w:t>, Nikol Kirova, Francesco Polvi, Bruno Ganem Coutinho, Marielena Papandreou y David Skaroupka.</w:t>
      </w:r>
    </w:p>
    <w:p w:rsidR="003F704D" w:rsidRDefault="008E7EB7" w14:paraId="197FF7BC" w14:textId="77777777">
      <w:pPr>
        <w:pStyle w:val="CuerpoA"/>
        <w:outlineLvl w:val="0"/>
        <w:rPr>
          <w:rFonts w:ascii="Calibri" w:hAnsi="Calibri" w:eastAsia="Calibri" w:cs="Calibri"/>
          <w:b/>
          <w:bCs/>
          <w:color w:val="2FABBB"/>
          <w:u w:color="2FABBB"/>
          <w:lang w:val="en-US"/>
        </w:rPr>
      </w:pPr>
      <w:r>
        <w:rPr>
          <w:rFonts w:ascii="Calibri" w:hAnsi="Calibri"/>
          <w:b/>
          <w:bCs/>
          <w:color w:val="2FABBB"/>
          <w:u w:color="2FABBB"/>
          <w:lang w:val="en-US"/>
        </w:rPr>
        <w:t>Socios del proyecto</w:t>
      </w:r>
    </w:p>
    <w:p w:rsidR="003F704D" w:rsidRDefault="008E7EB7" w14:paraId="5D4FB8D1" w14:textId="77777777">
      <w:pPr>
        <w:pStyle w:val="CuerpoA"/>
        <w:outlineLvl w:val="0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lang w:val="en-US"/>
        </w:rPr>
        <w:t xml:space="preserve">Colette, WASP, UN-Habitat, BAC Engineering, LaSalle, Smart Citizen, Squares and Living Prototypes Research Innovation </w:t>
      </w:r>
    </w:p>
    <w:p w:rsidR="003F704D" w:rsidRDefault="008E7EB7" w14:paraId="56721BBE" w14:textId="77777777">
      <w:pPr>
        <w:pStyle w:val="CuerpoA"/>
        <w:outlineLvl w:val="0"/>
        <w:rPr>
          <w:rFonts w:ascii="Calibri" w:hAnsi="Calibri" w:eastAsia="Calibri" w:cs="Calibri"/>
          <w:b/>
          <w:bCs/>
          <w:color w:val="2FABBB"/>
          <w:u w:color="2FABBB"/>
          <w:lang w:val="en-US"/>
        </w:rPr>
      </w:pPr>
      <w:r>
        <w:rPr>
          <w:rFonts w:ascii="Calibri" w:hAnsi="Calibri"/>
          <w:b/>
          <w:bCs/>
          <w:color w:val="2FABBB"/>
          <w:u w:color="2FABBB"/>
          <w:lang w:val="en-US"/>
        </w:rPr>
        <w:t>Investigadores</w:t>
      </w:r>
    </w:p>
    <w:p w:rsidR="003F704D" w:rsidRDefault="008E7EB7" w14:paraId="729F1E7D" w14:textId="77777777">
      <w:pPr>
        <w:pStyle w:val="CuerpoA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lang w:val="en-US"/>
        </w:rPr>
        <w:t>Adel Alatassi, Aslinur Taskin, Charles Musyoki, Deena El-Mahdy, Eugene Marais, Hendrik Benz, Juliana Rodriguez Torres, Leonardo Bin, Mariam Arwa, Al-Hachami, Marwa Abdelrahim, Mehdi Harrak, Michelle Bezik, Michelle Antonietta Isoldi Campinho, Mouad Laalou,</w:t>
      </w:r>
      <w:r>
        <w:rPr>
          <w:rStyle w:val="Ninguno"/>
          <w:rFonts w:ascii="Calibri" w:hAnsi="Calibri"/>
          <w:lang w:val="en-US"/>
        </w:rPr>
        <w:t xml:space="preserve"> Nareh, Khaloian Sarnaghi, Nawaal Saksouk, Orestis Pavlidis y Seni Boni Dara.</w:t>
      </w:r>
    </w:p>
    <w:p w:rsidR="003F704D" w:rsidRDefault="008E7EB7" w14:paraId="5D6192C6" w14:textId="77777777">
      <w:pPr>
        <w:pStyle w:val="CuerpoA"/>
        <w:outlineLvl w:val="0"/>
        <w:rPr>
          <w:rFonts w:ascii="Calibri" w:hAnsi="Calibri" w:eastAsia="Calibri" w:cs="Calibri"/>
          <w:b/>
          <w:bCs/>
          <w:color w:val="2FABBB"/>
          <w:u w:color="2FABBB"/>
          <w:lang w:val="en-US"/>
        </w:rPr>
      </w:pPr>
      <w:r>
        <w:rPr>
          <w:rFonts w:ascii="Calibri" w:hAnsi="Calibri"/>
          <w:b/>
          <w:bCs/>
          <w:color w:val="2FABBB"/>
          <w:u w:color="2FABBB"/>
          <w:lang w:val="en-US"/>
        </w:rPr>
        <w:t>Agradecimientos</w:t>
      </w:r>
    </w:p>
    <w:p w:rsidR="003F704D" w:rsidRDefault="008E7EB7" w14:paraId="0348AF64" w14:textId="77777777">
      <w:pPr>
        <w:pStyle w:val="CuerpoA"/>
        <w:rPr>
          <w:rStyle w:val="Ninguno"/>
          <w:rFonts w:ascii="Calibri" w:hAnsi="Calibri" w:eastAsia="Calibri" w:cs="Calibri"/>
          <w:lang w:val="en-US"/>
        </w:rPr>
      </w:pPr>
      <w:r>
        <w:rPr>
          <w:rStyle w:val="Ninguno"/>
          <w:rFonts w:ascii="Calibri" w:hAnsi="Calibri"/>
          <w:lang w:val="en-US"/>
        </w:rPr>
        <w:t>Areti Markopoulou, Mathilde Marengo, Ricardo Mayor, Shyam Zonca, Pilar Xiquez, Ariannet Arias, Gabriel Frederick, Nicolas Rodriguez, Daniela Figueroa Claros, Laur</w:t>
      </w:r>
      <w:r>
        <w:rPr>
          <w:rStyle w:val="Ninguno"/>
          <w:rFonts w:ascii="Calibri" w:hAnsi="Calibri"/>
          <w:lang w:val="en-US"/>
        </w:rPr>
        <w:t xml:space="preserve">a Ruggeri, Xavier </w:t>
      </w:r>
      <w:r>
        <w:rPr>
          <w:rStyle w:val="Ninguno"/>
          <w:rFonts w:ascii="Calibri" w:hAnsi="Calibri"/>
          <w:lang w:val="en-US"/>
        </w:rPr>
        <w:lastRenderedPageBreak/>
        <w:t>Molons, Jorge Ramirez, Jordi Guiz</w:t>
      </w:r>
      <w:r>
        <w:rPr>
          <w:rStyle w:val="Ninguno"/>
          <w:rFonts w:ascii="Calibri" w:hAnsi="Calibri"/>
          <w:lang w:val="en-US"/>
        </w:rPr>
        <w:t>á</w:t>
      </w:r>
      <w:r>
        <w:rPr>
          <w:rStyle w:val="Ninguno"/>
          <w:rFonts w:ascii="Calibri" w:hAnsi="Calibri"/>
          <w:lang w:val="en-US"/>
        </w:rPr>
        <w:t>n Bedoya, Massimo Visiona, Massimo Moretti y Francesca Moretti.</w:t>
      </w:r>
    </w:p>
    <w:p w:rsidR="003F704D" w:rsidRDefault="008E7EB7" w14:paraId="167D53AA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/>
          <w:lang w:val="en-US"/>
        </w:rPr>
        <w:t>3DPA participa en el proyecto colaborativo Living Prototypes y cuenta con el apoyo del Instituto Federal de Investigaci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para la Construcci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n, Asuntos Urbanos y Desarrollo Territorial del Ministerio del Interior, Construcci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y Comunidad con fondos del programa de innovaci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en investigaci</w:t>
      </w:r>
      <w:r>
        <w:rPr>
          <w:rStyle w:val="Ninguno"/>
          <w:rFonts w:ascii="Calibri" w:hAnsi="Calibri"/>
          <w:lang w:val="en-US"/>
        </w:rPr>
        <w:t>ó</w:t>
      </w:r>
      <w:r>
        <w:rPr>
          <w:rStyle w:val="Ninguno"/>
          <w:rFonts w:ascii="Calibri" w:hAnsi="Calibri"/>
          <w:lang w:val="en-US"/>
        </w:rPr>
        <w:t>n Zukunft Bau.</w:t>
      </w:r>
    </w:p>
    <w:p w:rsidR="003F704D" w:rsidRDefault="008E7EB7" w14:paraId="60FF6D69" w14:textId="77777777">
      <w:pPr>
        <w:pStyle w:val="CuerpoA"/>
        <w:outlineLvl w:val="0"/>
        <w:rPr>
          <w:rStyle w:val="Ninguno"/>
          <w:rFonts w:ascii="Calibri" w:hAnsi="Calibri" w:eastAsia="Calibri" w:cs="Calibri"/>
          <w:b/>
          <w:bCs/>
        </w:rPr>
      </w:pPr>
      <w:r>
        <w:rPr>
          <w:rStyle w:val="Ninguno"/>
          <w:rFonts w:ascii="Calibri" w:hAnsi="Calibri"/>
          <w:b/>
          <w:bCs/>
        </w:rPr>
        <w:t>M</w:t>
      </w:r>
      <w:r>
        <w:rPr>
          <w:rStyle w:val="Ninguno"/>
          <w:rFonts w:ascii="Calibri" w:hAnsi="Calibri"/>
          <w:b/>
          <w:bCs/>
        </w:rPr>
        <w:t>á</w:t>
      </w:r>
      <w:r>
        <w:rPr>
          <w:rStyle w:val="Ninguno"/>
          <w:rFonts w:ascii="Calibri" w:hAnsi="Calibri"/>
          <w:b/>
          <w:bCs/>
        </w:rPr>
        <w:t>s info en la web del IAAC</w:t>
      </w:r>
    </w:p>
    <w:p w:rsidR="003F704D" w:rsidRDefault="008E7EB7" w14:paraId="42153F05" w14:textId="77777777">
      <w:pPr>
        <w:pStyle w:val="CuerpoA"/>
        <w:outlineLvl w:val="0"/>
        <w:rPr>
          <w:rStyle w:val="Ninguno"/>
          <w:rFonts w:ascii="Calibri" w:hAnsi="Calibri" w:eastAsia="Calibri" w:cs="Calibri"/>
        </w:rPr>
      </w:pPr>
      <w:hyperlink w:history="1" r:id="rId17">
        <w:r>
          <w:rPr>
            <w:rStyle w:val="Hyperlink0"/>
          </w:rPr>
          <w:t>www.iaac.net</w:t>
        </w:r>
      </w:hyperlink>
    </w:p>
    <w:p w:rsidR="003F704D" w:rsidRDefault="008E7EB7" w14:paraId="441F6F8B" w14:textId="77777777">
      <w:pPr>
        <w:pStyle w:val="CuerpoA"/>
        <w:outlineLvl w:val="0"/>
        <w:rPr>
          <w:rStyle w:val="Ninguno"/>
          <w:rFonts w:ascii="Calibri" w:hAnsi="Calibri" w:eastAsia="Calibri" w:cs="Calibri"/>
          <w:b w:val="1"/>
          <w:bCs w:val="1"/>
        </w:rPr>
      </w:pPr>
      <w:r w:rsidRPr="5DE80349" w:rsidR="5DE80349">
        <w:rPr>
          <w:rStyle w:val="Ninguno"/>
          <w:rFonts w:ascii="Calibri" w:hAnsi="Calibri"/>
          <w:b w:val="1"/>
          <w:bCs w:val="1"/>
        </w:rPr>
        <w:t>Materiales de</w:t>
      </w:r>
      <w:r w:rsidRPr="5DE80349" w:rsidR="5DE80349">
        <w:rPr>
          <w:rStyle w:val="Ninguno"/>
          <w:rFonts w:ascii="Calibri" w:hAnsi="Calibri"/>
          <w:b w:val="1"/>
          <w:bCs w:val="1"/>
        </w:rPr>
        <w:t xml:space="preserve"> prensa:</w:t>
      </w:r>
    </w:p>
    <w:p w:rsidR="5DE80349" w:rsidP="5DE80349" w:rsidRDefault="5DE80349" w14:paraId="7A5DECA8" w14:textId="7AF86F25">
      <w:pPr>
        <w:pStyle w:val="CuerpoA"/>
        <w:outlineLvl w:val="0"/>
        <w:rPr>
          <w:rStyle w:val="Hyperlink0"/>
          <w:sz w:val="20"/>
          <w:szCs w:val="20"/>
        </w:rPr>
      </w:pPr>
      <w:hyperlink r:id="Rbe64b7765af547a4">
        <w:r w:rsidRPr="5DE80349" w:rsidR="5DE80349">
          <w:rPr>
            <w:rStyle w:val="Hyperlink0"/>
            <w:rFonts w:ascii="Lucida Sans Unicode" w:hAnsi="Lucida Sans Unicode" w:eastAsia="Arial Unicode MS" w:cs="Arial Unicode MS"/>
            <w:color w:val="000000" w:themeColor="text1" w:themeTint="FF" w:themeShade="FF"/>
            <w:sz w:val="20"/>
            <w:szCs w:val="20"/>
          </w:rPr>
          <w:t>https://www.dropbox.com/scl/fo/sebwl4o21xoq1vz4u54kw/h?dl=0&amp;rlkey=r44g70oha9sahhufulejv9fsz</w:t>
        </w:r>
      </w:hyperlink>
    </w:p>
    <w:p w:rsidR="003F704D" w:rsidRDefault="008E7EB7" w14:paraId="78CB11E9" w14:textId="77777777">
      <w:pPr>
        <w:pStyle w:val="CuerpoA"/>
        <w:outlineLvl w:val="0"/>
        <w:rPr>
          <w:rStyle w:val="Ninguno"/>
          <w:rFonts w:ascii="Calibri" w:hAnsi="Calibri" w:eastAsia="Calibri" w:cs="Calibri"/>
          <w:b/>
          <w:bCs/>
        </w:rPr>
      </w:pPr>
      <w:r>
        <w:rPr>
          <w:rStyle w:val="Ninguno"/>
          <w:rFonts w:ascii="Calibri" w:hAnsi="Calibri"/>
          <w:b/>
          <w:bCs/>
        </w:rPr>
        <w:t>Contacto de prensa:</w:t>
      </w:r>
    </w:p>
    <w:p w:rsidR="003F704D" w:rsidRDefault="008E7EB7" w14:paraId="217B1766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/>
        </w:rPr>
        <w:t>Sonia Ma</w:t>
      </w:r>
      <w:r>
        <w:rPr>
          <w:rStyle w:val="Ninguno"/>
          <w:rFonts w:ascii="Calibri" w:hAnsi="Calibri"/>
        </w:rPr>
        <w:t xml:space="preserve">ñé </w:t>
      </w:r>
      <w:r>
        <w:rPr>
          <w:rStyle w:val="Ninguno"/>
          <w:rFonts w:ascii="Calibri" w:hAnsi="Calibri"/>
        </w:rPr>
        <w:t>| news@patinunezagency.com | (+34) 682 398 637 | (+34</w:t>
      </w:r>
      <w:r>
        <w:rPr>
          <w:rStyle w:val="Ninguno"/>
          <w:rFonts w:ascii="Calibri" w:hAnsi="Calibri"/>
        </w:rPr>
        <w:t>) 931 240 847</w:t>
      </w:r>
    </w:p>
    <w:p w:rsidR="003F704D" w:rsidRDefault="008E7EB7" w14:paraId="0A3D725C" w14:textId="77777777">
      <w:pPr>
        <w:pStyle w:val="CuerpoA"/>
        <w:rPr>
          <w:rStyle w:val="Ninguno"/>
          <w:rFonts w:ascii="Calibri" w:hAnsi="Calibri" w:eastAsia="Calibri" w:cs="Calibri"/>
        </w:rPr>
      </w:pPr>
      <w:r>
        <w:rPr>
          <w:rStyle w:val="Ninguno"/>
          <w:rFonts w:ascii="Calibri" w:hAnsi="Calibri"/>
        </w:rPr>
        <w:t xml:space="preserve">Simona Rota| </w:t>
      </w:r>
      <w:hyperlink w:history="1" r:id="rId19">
        <w:r>
          <w:rPr>
            <w:rStyle w:val="Hyperlink0"/>
          </w:rPr>
          <w:t>pressoffice@patinunezagency.com</w:t>
        </w:r>
      </w:hyperlink>
      <w:r>
        <w:rPr>
          <w:rStyle w:val="Ninguno"/>
          <w:rFonts w:ascii="Calibri" w:hAnsi="Calibri"/>
        </w:rPr>
        <w:t xml:space="preserve"> | (+34) 647 104 646</w:t>
      </w:r>
    </w:p>
    <w:p w:rsidR="003F704D" w:rsidRDefault="003F704D" w14:paraId="7258DFC7" w14:textId="77777777">
      <w:pPr>
        <w:pStyle w:val="CuerpoA"/>
        <w:rPr>
          <w:rStyle w:val="Ninguno"/>
          <w:rFonts w:ascii="Calibri" w:hAnsi="Calibri" w:eastAsia="Calibri" w:cs="Calibri"/>
          <w:b/>
          <w:bCs/>
        </w:rPr>
      </w:pPr>
    </w:p>
    <w:p w:rsidR="003F704D" w:rsidRDefault="008E7EB7" w14:paraId="568DC383" w14:textId="77777777">
      <w:pPr>
        <w:pStyle w:val="NormalWeb"/>
        <w:spacing w:before="0" w:after="0"/>
        <w:rPr>
          <w:rStyle w:val="Ninguno"/>
          <w:rFonts w:ascii="Calibri" w:hAnsi="Calibri" w:eastAsia="Calibri" w:cs="Calibri"/>
          <w:b/>
          <w:bCs/>
          <w:sz w:val="22"/>
          <w:szCs w:val="22"/>
        </w:rPr>
      </w:pPr>
      <w:r>
        <w:rPr>
          <w:rStyle w:val="Ninguno"/>
          <w:rFonts w:ascii="Calibri" w:hAnsi="Calibri"/>
          <w:b/>
          <w:bCs/>
          <w:sz w:val="22"/>
          <w:szCs w:val="22"/>
        </w:rPr>
        <w:t>WASP Contactos de prensa:</w:t>
      </w:r>
    </w:p>
    <w:p w:rsidR="003F704D" w:rsidRDefault="008E7EB7" w14:paraId="179259ED" w14:textId="77777777">
      <w:pPr>
        <w:pStyle w:val="NormalWeb"/>
        <w:spacing w:before="0" w:after="0"/>
        <w:rPr>
          <w:rStyle w:val="Hyperlink1"/>
        </w:rPr>
      </w:pPr>
      <w:r>
        <w:rPr>
          <w:rStyle w:val="Ninguno"/>
          <w:rFonts w:ascii="Calibri" w:hAnsi="Calibri"/>
          <w:b/>
          <w:bCs/>
          <w:sz w:val="22"/>
          <w:szCs w:val="22"/>
        </w:rPr>
        <w:t xml:space="preserve">E: </w:t>
      </w:r>
      <w:hyperlink w:history="1" r:id="rId20">
        <w:r>
          <w:rPr>
            <w:rStyle w:val="Hyperlink1"/>
          </w:rPr>
          <w:t>press@3dwasp.com</w:t>
        </w:r>
      </w:hyperlink>
      <w:r>
        <w:rPr>
          <w:rStyle w:val="Hyperlink1"/>
        </w:rPr>
        <w:t xml:space="preserve"> </w:t>
      </w:r>
      <w:r>
        <w:rPr>
          <w:rStyle w:val="Hyperlink1"/>
        </w:rPr>
        <w:br/>
      </w:r>
      <w:r>
        <w:rPr>
          <w:rStyle w:val="Hyperlink1"/>
        </w:rPr>
        <w:t>T: +39 0545 87858</w:t>
      </w:r>
      <w:r>
        <w:rPr>
          <w:rStyle w:val="Hyperlink1"/>
        </w:rPr>
        <w:br/>
      </w:r>
      <w:r>
        <w:rPr>
          <w:rStyle w:val="Hyperlink1"/>
        </w:rPr>
        <w:t xml:space="preserve">Tiziana Teghini - </w:t>
      </w:r>
      <w:r>
        <w:rPr>
          <w:rStyle w:val="Hyperlink1"/>
        </w:rPr>
        <w:t>Press Office - WASP</w:t>
      </w:r>
    </w:p>
    <w:p w:rsidR="003F704D" w:rsidRDefault="008E7EB7" w14:paraId="64908AB3" w14:textId="77777777">
      <w:pPr>
        <w:pStyle w:val="NormalWeb"/>
        <w:shd w:val="clear" w:color="auto" w:fill="FFFFFF"/>
        <w:spacing w:before="0" w:after="0"/>
        <w:rPr>
          <w:rStyle w:val="Hyperlink1"/>
        </w:rPr>
      </w:pPr>
      <w:r>
        <w:rPr>
          <w:rStyle w:val="Hyperlink1"/>
        </w:rPr>
        <w:t> </w:t>
      </w:r>
    </w:p>
    <w:tbl>
      <w:tblPr>
        <w:tblStyle w:val="TableNormal"/>
        <w:tblW w:w="4448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48"/>
      </w:tblGrid>
      <w:tr w:rsidR="003F704D" w14:paraId="05F0F5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0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04D" w:rsidRDefault="008E7EB7" w14:paraId="1825D84F" w14:textId="77777777">
            <w:pPr>
              <w:pStyle w:val="NormalWeb"/>
              <w:shd w:val="clear" w:color="auto" w:fill="FFFFFF"/>
              <w:spacing w:before="0" w:after="0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>WASP RRSS</w:t>
            </w:r>
          </w:p>
          <w:p w:rsidR="003F704D" w:rsidRDefault="008E7EB7" w14:paraId="7EE81C06" w14:textId="77777777">
            <w:pPr>
              <w:pStyle w:val="NormalWeb"/>
              <w:shd w:val="clear" w:color="auto" w:fill="FFFFFF"/>
              <w:spacing w:before="0" w:after="0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hyperlink w:history="1" r:id="rId21">
              <w:r>
                <w:rPr>
                  <w:rStyle w:val="Hyperlink2"/>
                  <w:rFonts w:ascii="Calibri" w:hAnsi="Calibri"/>
                  <w:b/>
                  <w:bCs/>
                  <w:sz w:val="22"/>
                  <w:szCs w:val="22"/>
                </w:rPr>
                <w:t>Facebook</w:t>
              </w:r>
            </w:hyperlink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 - @3dwasp 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      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ab/>
            </w:r>
          </w:p>
          <w:p w:rsidR="003F704D" w:rsidRDefault="008E7EB7" w14:paraId="2987FD67" w14:textId="77777777">
            <w:pPr>
              <w:pStyle w:val="NormalWeb"/>
              <w:shd w:val="clear" w:color="auto" w:fill="FFFFFF"/>
              <w:spacing w:before="0" w:after="0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hyperlink w:history="1" r:id="rId22">
              <w:r>
                <w:rPr>
                  <w:rStyle w:val="Hyperlink2"/>
                  <w:rFonts w:ascii="Calibri" w:hAnsi="Calibri"/>
                  <w:b/>
                  <w:bCs/>
                  <w:sz w:val="22"/>
                  <w:szCs w:val="22"/>
                </w:rPr>
                <w:t>Twitter</w:t>
              </w:r>
              <w:r>
                <w:rPr>
                  <w:rStyle w:val="Hyperlink2"/>
                  <w:rFonts w:ascii="Calibri" w:hAnsi="Calibri"/>
                  <w:b/>
                  <w:bCs/>
                  <w:sz w:val="22"/>
                  <w:szCs w:val="22"/>
                </w:rPr>
                <w:tab/>
              </w:r>
            </w:hyperlink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>- @3dwasp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          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ab/>
            </w:r>
          </w:p>
          <w:p w:rsidR="003F704D" w:rsidRDefault="008E7EB7" w14:paraId="61112F8F" w14:textId="77777777">
            <w:pPr>
              <w:pStyle w:val="NormalWeb"/>
              <w:shd w:val="clear" w:color="auto" w:fill="FFFFFF"/>
              <w:spacing w:before="0" w:after="0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hyperlink w:history="1" r:id="rId23">
              <w:r>
                <w:rPr>
                  <w:rStyle w:val="Hyperlink2"/>
                  <w:rFonts w:ascii="Calibri" w:hAnsi="Calibri"/>
                  <w:b/>
                  <w:bCs/>
                  <w:sz w:val="22"/>
                  <w:szCs w:val="22"/>
                </w:rPr>
                <w:t>Instagram</w:t>
              </w:r>
            </w:hyperlink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 - @3dwasp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        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ab/>
            </w:r>
          </w:p>
          <w:p w:rsidR="003F704D" w:rsidRDefault="008E7EB7" w14:paraId="6B5A644D" w14:textId="77777777">
            <w:pPr>
              <w:pStyle w:val="NormalWeb"/>
              <w:shd w:val="clear" w:color="auto" w:fill="FFFFFF"/>
              <w:spacing w:before="0" w:after="0"/>
              <w:jc w:val="both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hyperlink w:history="1" r:id="rId24">
              <w:r>
                <w:rPr>
                  <w:rStyle w:val="Hyperlink2"/>
                  <w:rFonts w:ascii="Calibri" w:hAnsi="Calibri"/>
                  <w:b/>
                  <w:bCs/>
                  <w:sz w:val="22"/>
                  <w:szCs w:val="22"/>
                </w:rPr>
                <w:t>Linkedin</w:t>
              </w:r>
            </w:hyperlink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 - @WASP</w:t>
            </w:r>
          </w:p>
          <w:p w:rsidR="003F704D" w:rsidRDefault="008E7EB7" w14:paraId="05C6D8A2" w14:textId="77777777">
            <w:pPr>
              <w:pStyle w:val="NormalWeb"/>
              <w:shd w:val="clear" w:color="auto" w:fill="FFFFFF"/>
              <w:spacing w:before="0" w:after="0"/>
              <w:jc w:val="both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  <w:p w:rsidR="003F704D" w:rsidRDefault="008E7EB7" w14:paraId="38717FAA" w14:textId="77777777">
            <w:pPr>
              <w:pStyle w:val="NormalWeb"/>
              <w:shd w:val="clear" w:color="auto" w:fill="FFFFFF"/>
              <w:spacing w:before="0" w:after="0"/>
              <w:rPr>
                <w:rStyle w:val="Ninguno"/>
                <w:rFonts w:ascii="Calibri" w:hAnsi="Calibri" w:eastAsia="Calibri" w:cs="Calibri"/>
                <w:b/>
                <w:bCs/>
                <w:sz w:val="22"/>
                <w:szCs w:val="22"/>
              </w:rPr>
            </w:pPr>
            <w:r>
              <w:rPr>
                <w:rStyle w:val="Ninguno"/>
                <w:rFonts w:ascii="Calibri" w:hAnsi="Calibri"/>
                <w:b/>
                <w:bCs/>
                <w:sz w:val="22"/>
                <w:szCs w:val="22"/>
              </w:rPr>
              <w:t xml:space="preserve">Canal </w:t>
            </w:r>
            <w:r>
              <w:rPr>
                <w:rStyle w:val="Hyperlink2"/>
                <w:rFonts w:ascii="Calibri" w:hAnsi="Calibri"/>
                <w:b/>
                <w:bCs/>
                <w:sz w:val="22"/>
                <w:szCs w:val="22"/>
              </w:rPr>
              <w:t xml:space="preserve">YouTube </w:t>
            </w:r>
          </w:p>
          <w:p w:rsidR="003F704D" w:rsidRDefault="008E7EB7" w14:paraId="753B7B2A" w14:textId="77777777">
            <w:pPr>
              <w:pStyle w:val="NormalWeb"/>
              <w:shd w:val="clear" w:color="auto" w:fill="FFFFFF"/>
              <w:spacing w:before="0" w:after="0"/>
              <w:jc w:val="both"/>
            </w:pPr>
            <w:hyperlink w:history="1" r:id="rId25">
              <w:r>
                <w:rPr>
                  <w:rStyle w:val="Hyperlink2"/>
                  <w:rFonts w:ascii="Calibri" w:hAnsi="Calibri"/>
                  <w:b/>
                  <w:bCs/>
                  <w:sz w:val="22"/>
                  <w:szCs w:val="22"/>
                </w:rPr>
                <w:t>3D WASP</w:t>
              </w:r>
            </w:hyperlink>
          </w:p>
        </w:tc>
      </w:tr>
    </w:tbl>
    <w:p w:rsidR="003F704D" w:rsidRDefault="003F704D" w14:paraId="0801DB69" w14:textId="77777777">
      <w:pPr>
        <w:pStyle w:val="NormalWeb"/>
        <w:widowControl w:val="0"/>
        <w:spacing w:before="0" w:after="0"/>
      </w:pPr>
    </w:p>
    <w:sectPr w:rsidR="003F704D">
      <w:headerReference w:type="default" r:id="rId26"/>
      <w:footerReference w:type="default" r:id="rId27"/>
      <w:pgSz w:w="11900" w:h="16840" w:orient="portrait"/>
      <w:pgMar w:top="1417" w:right="1701" w:bottom="1224" w:left="1701" w:header="624" w:footer="4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EB7" w:rsidRDefault="008E7EB7" w14:paraId="082A0D56" w14:textId="77777777">
      <w:r>
        <w:separator/>
      </w:r>
    </w:p>
  </w:endnote>
  <w:endnote w:type="continuationSeparator" w:id="0">
    <w:p w:rsidR="008E7EB7" w:rsidRDefault="008E7EB7" w14:paraId="6527709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704D" w:rsidRDefault="003F704D" w14:paraId="4A594CCE" w14:textId="77777777">
    <w:pPr>
      <w:pStyle w:val="Cabeceraypi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EB7" w:rsidRDefault="008E7EB7" w14:paraId="7EF1BD7C" w14:textId="77777777">
      <w:r>
        <w:separator/>
      </w:r>
    </w:p>
  </w:footnote>
  <w:footnote w:type="continuationSeparator" w:id="0">
    <w:p w:rsidR="008E7EB7" w:rsidRDefault="008E7EB7" w14:paraId="4C2978D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p w:rsidR="003F704D" w:rsidRDefault="008E7EB7" w14:paraId="55685556" w14:textId="77777777">
    <w:pPr>
      <w:pStyle w:val="Encabezado"/>
      <w:tabs>
        <w:tab w:val="clear" w:pos="8504"/>
        <w:tab w:val="right" w:pos="8478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C294C37" wp14:editId="075DBC84">
          <wp:simplePos x="0" y="0"/>
          <wp:positionH relativeFrom="page">
            <wp:posOffset>6144895</wp:posOffset>
          </wp:positionH>
          <wp:positionV relativeFrom="page">
            <wp:posOffset>321310</wp:posOffset>
          </wp:positionV>
          <wp:extent cx="973456" cy="973456"/>
          <wp:effectExtent l="0" t="0" r="0" b="0"/>
          <wp:wrapNone/>
          <wp:docPr id="1073741825" name="officeArt object" descr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n 1" descr="Imagen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456" cy="97345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Style w:val="Ninguno"/>
      </w:rPr>
      <w:tab/>
    </w:r>
    <w:r>
      <w:rPr>
        <w:rStyle w:val="Ninguno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1D30CA"/>
    <w:multiLevelType w:val="hybridMultilevel"/>
    <w:tmpl w:val="EC02A8CE"/>
    <w:styleLink w:val="Estiloimportado1"/>
    <w:lvl w:ilvl="0" w:tplc="7B5C03E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B275C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5436FC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B4C4D8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264184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D698DC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1C5A8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B44F3C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88A6450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EA41350"/>
    <w:multiLevelType w:val="hybridMultilevel"/>
    <w:tmpl w:val="EC02A8CE"/>
    <w:numStyleLink w:val="Estiloimportado1"/>
  </w:abstractNum>
  <w:num w:numId="1">
    <w:abstractNumId w:val="0"/>
  </w:num>
  <w:num w:numId="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50"/>
  <w:displayBackgroundShape/>
  <w:revisionView w:formatting="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04D"/>
    <w:rsid w:val="003F704D"/>
    <w:rsid w:val="005853EB"/>
    <w:rsid w:val="00674BE9"/>
    <w:rsid w:val="008646E5"/>
    <w:rsid w:val="008E7EB7"/>
    <w:rsid w:val="00A8651A"/>
    <w:rsid w:val="00C71960"/>
    <w:rsid w:val="00DF2F0B"/>
    <w:rsid w:val="00FA29B3"/>
    <w:rsid w:val="5DE8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C1A1F3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Times New Roman" w:hAnsi="Times New Roman" w:eastAsia="Arial Unicode MS" w:cs="Times New Roman"/>
        <w:bdr w:val="nil"/>
        <w:lang w:val="es-ES_tradnl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Pr>
      <w:rFonts w:ascii="Lucida Sans Unicode" w:hAnsi="Lucida Sans Unicode" w:cs="Arial Unicode MS"/>
      <w:color w:val="000000"/>
      <w:sz w:val="22"/>
      <w:szCs w:val="22"/>
      <w:u w:color="00000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styleId="TableNormal" w:customStyle="1">
    <w:name w:val="Normal Tabl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Lucida Sans Unicode" w:hAnsi="Lucida Sans Unicode" w:cs="Arial Unicode MS"/>
      <w:color w:val="000000"/>
      <w:sz w:val="22"/>
      <w:szCs w:val="22"/>
      <w:u w:color="000000"/>
    </w:rPr>
  </w:style>
  <w:style w:type="character" w:styleId="Ninguno" w:customStyle="1">
    <w:name w:val="Ninguno"/>
  </w:style>
  <w:style w:type="paragraph" w:styleId="Cabeceraypie" w:customStyle="1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pPr>
      <w:spacing w:after="160" w:line="276" w:lineRule="auto"/>
      <w:jc w:val="both"/>
    </w:pPr>
    <w:rPr>
      <w:rFonts w:ascii="Lucida Sans Unicode" w:hAnsi="Lucida Sans Unicode" w:cs="Arial Unicode MS"/>
      <w:color w:val="000000"/>
      <w:sz w:val="22"/>
      <w:szCs w:val="22"/>
      <w:u w:color="000000"/>
    </w:rPr>
  </w:style>
  <w:style w:type="numbering" w:styleId="Estiloimportado1" w:customStyle="1">
    <w:name w:val="Estilo importado 1"/>
    <w:pPr>
      <w:numPr>
        <w:numId w:val="1"/>
      </w:numPr>
    </w:pPr>
  </w:style>
  <w:style w:type="character" w:styleId="Enlace" w:customStyle="1">
    <w:name w:val="Enlace"/>
    <w:rPr>
      <w:outline w:val="0"/>
      <w:color w:val="0000FF"/>
      <w:u w:val="single" w:color="0000FF"/>
    </w:rPr>
  </w:style>
  <w:style w:type="character" w:styleId="Hyperlink0" w:customStyle="1">
    <w:name w:val="Hyperlink.0"/>
    <w:basedOn w:val="Enlace"/>
    <w:rPr>
      <w:rFonts w:ascii="Calibri" w:hAnsi="Calibri" w:eastAsia="Calibri" w:cs="Calibri"/>
      <w:outline w:val="0"/>
      <w:color w:val="0000FF"/>
      <w:u w:val="single" w:color="0000FF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u w:color="000000"/>
    </w:rPr>
  </w:style>
  <w:style w:type="character" w:styleId="Hyperlink1" w:customStyle="1">
    <w:name w:val="Hyperlink.1"/>
    <w:basedOn w:val="Ninguno"/>
    <w:rPr>
      <w:rFonts w:ascii="Calibri" w:hAnsi="Calibri" w:eastAsia="Calibri" w:cs="Calibri"/>
      <w:b/>
      <w:bCs/>
      <w:outline w:val="0"/>
      <w:color w:val="000000"/>
      <w:sz w:val="22"/>
      <w:szCs w:val="22"/>
      <w:u w:color="000000"/>
    </w:rPr>
  </w:style>
  <w:style w:type="character" w:styleId="Hyperlink2" w:customStyle="1">
    <w:name w:val="Hyperlink.2"/>
    <w:basedOn w:val="Ninguno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70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9" /><Relationship Type="http://schemas.openxmlformats.org/officeDocument/2006/relationships/hyperlink" Target="mailto:press@3dwasp.com" TargetMode="External" Id="rId20" /><Relationship Type="http://schemas.openxmlformats.org/officeDocument/2006/relationships/hyperlink" Target="https://www.facebook.com/3dwasp" TargetMode="External" Id="rId21" /><Relationship Type="http://schemas.openxmlformats.org/officeDocument/2006/relationships/hyperlink" Target="https://twitter.com/3Dwasp" TargetMode="External" Id="rId22" /><Relationship Type="http://schemas.openxmlformats.org/officeDocument/2006/relationships/hyperlink" Target="https://www.instagram.com/3dwasp/" TargetMode="External" Id="rId23" /><Relationship Type="http://schemas.openxmlformats.org/officeDocument/2006/relationships/hyperlink" Target="https://www.linkedin.com/company/wasp-project/?originalSubdomain=it" TargetMode="External" Id="rId24" /><Relationship Type="http://schemas.openxmlformats.org/officeDocument/2006/relationships/hyperlink" Target="https://www.youtube.com/user/wasprojecteam" TargetMode="External" Id="rId25" /><Relationship Type="http://schemas.openxmlformats.org/officeDocument/2006/relationships/header" Target="header1.xml" Id="rId26" /><Relationship Type="http://schemas.openxmlformats.org/officeDocument/2006/relationships/footer" Target="footer1.xml" Id="rId27" /><Relationship Type="http://schemas.openxmlformats.org/officeDocument/2006/relationships/fontTable" Target="fontTable.xml" Id="rId28" /><Relationship Type="http://schemas.openxmlformats.org/officeDocument/2006/relationships/theme" Target="theme/theme1.xml" Id="rId29" /><Relationship Type="http://schemas.openxmlformats.org/officeDocument/2006/relationships/image" Target="media/image4.png" Id="rId10" /><Relationship Type="http://schemas.openxmlformats.org/officeDocument/2006/relationships/image" Target="media/image5.jpeg" Id="rId11" /><Relationship Type="http://schemas.openxmlformats.org/officeDocument/2006/relationships/image" Target="media/image6.jpeg" Id="rId12" /><Relationship Type="http://schemas.openxmlformats.org/officeDocument/2006/relationships/image" Target="media/image7.jpeg" Id="rId13" /><Relationship Type="http://schemas.openxmlformats.org/officeDocument/2006/relationships/image" Target="media/image8.jpeg" Id="rId14" /><Relationship Type="http://schemas.openxmlformats.org/officeDocument/2006/relationships/image" Target="media/image9.png" Id="rId15" /><Relationship Type="http://schemas.openxmlformats.org/officeDocument/2006/relationships/image" Target="media/image10.jpeg" Id="rId16" /><Relationship Type="http://schemas.openxmlformats.org/officeDocument/2006/relationships/hyperlink" Target="http://www.iaac.net" TargetMode="External" Id="rId17" /><Relationship Type="http://schemas.openxmlformats.org/officeDocument/2006/relationships/hyperlink" Target="mailto:pressoffice@patinunezagency.com" TargetMode="External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image" Target="media/image1.jpeg" Id="rId7" /><Relationship Type="http://schemas.openxmlformats.org/officeDocument/2006/relationships/image" Target="media/image2.jpeg" Id="rId8" /><Relationship Type="http://schemas.openxmlformats.org/officeDocument/2006/relationships/hyperlink" Target="https://www.dropbox.com/scl/fo/sebwl4o21xoq1vz4u54kw/h?dl=0&amp;rlkey=r44g70oha9sahhufulejv9fsz" TargetMode="External" Id="Rbe64b7765af547a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N">
  <a:themeElements>
    <a:clrScheme name="P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P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P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News Pati Núñez Agency</lastModifiedBy>
  <revision>8</revision>
  <dcterms:created xsi:type="dcterms:W3CDTF">2022-09-07T09:42:00.0000000Z</dcterms:created>
  <dcterms:modified xsi:type="dcterms:W3CDTF">2022-09-07T10:25:53.7966086Z</dcterms:modified>
</coreProperties>
</file>