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CFA4" w14:textId="77777777" w:rsidR="004D5C1E" w:rsidRPr="006B2030" w:rsidRDefault="004D5C1E" w:rsidP="004D5C1E">
      <w:pPr>
        <w:pStyle w:val="Normal1"/>
        <w:rPr>
          <w:rFonts w:ascii="HelveticaNeueLT Com 55 Roman" w:hAnsi="HelveticaNeueLT Com 55 Roman"/>
          <w:b/>
          <w:sz w:val="28"/>
          <w:szCs w:val="28"/>
          <w:lang w:val="en-GB"/>
        </w:rPr>
      </w:pPr>
      <w:bookmarkStart w:id="0" w:name="_Hlk103160551"/>
      <w:r w:rsidRPr="006B2030">
        <w:rPr>
          <w:rFonts w:ascii="HelveticaNeueLT Com 55 Roman" w:hAnsi="HelveticaNeueLT Com 55 Roman"/>
          <w:b/>
          <w:sz w:val="28"/>
          <w:szCs w:val="28"/>
          <w:lang w:val="en-GB"/>
        </w:rPr>
        <w:t xml:space="preserve">De </w:t>
      </w:r>
      <w:proofErr w:type="spellStart"/>
      <w:r w:rsidRPr="006B2030">
        <w:rPr>
          <w:rFonts w:ascii="HelveticaNeueLT Com 55 Roman" w:hAnsi="HelveticaNeueLT Com 55 Roman"/>
          <w:b/>
          <w:sz w:val="28"/>
          <w:szCs w:val="28"/>
          <w:lang w:val="en-GB"/>
        </w:rPr>
        <w:t>Zalmhaven</w:t>
      </w:r>
      <w:proofErr w:type="spellEnd"/>
    </w:p>
    <w:p w14:paraId="2E3889DD" w14:textId="7FA24726" w:rsidR="004D5C1E" w:rsidRPr="00DE12E0" w:rsidRDefault="004D5C1E" w:rsidP="004D5C1E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150079">
        <w:rPr>
          <w:noProof/>
        </w:rPr>
        <w:drawing>
          <wp:anchor distT="0" distB="0" distL="114300" distR="114300" simplePos="0" relativeHeight="251659264" behindDoc="0" locked="0" layoutInCell="1" allowOverlap="1" wp14:anchorId="15E2B435" wp14:editId="35280954">
            <wp:simplePos x="0" y="0"/>
            <wp:positionH relativeFrom="column">
              <wp:posOffset>35560</wp:posOffset>
            </wp:positionH>
            <wp:positionV relativeFrom="paragraph">
              <wp:posOffset>142240</wp:posOffset>
            </wp:positionV>
            <wp:extent cx="936625" cy="1104900"/>
            <wp:effectExtent l="0" t="0" r="0" b="0"/>
            <wp:wrapSquare wrapText="bothSides"/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2E0">
        <w:rPr>
          <w:rFonts w:ascii="HelveticaNeueLT Com 55 Roman" w:hAnsi="HelveticaNeueLT Com 55 Roman"/>
          <w:b/>
          <w:sz w:val="28"/>
          <w:szCs w:val="28"/>
          <w:lang w:val="fr-FR"/>
        </w:rPr>
        <w:br/>
      </w:r>
      <w:bookmarkStart w:id="1" w:name="_Hlk103160782"/>
      <w:bookmarkEnd w:id="0"/>
      <w:r w:rsidRPr="00DE12E0">
        <w:rPr>
          <w:rFonts w:ascii="HelveticaNeueLT Com 55 Roman" w:hAnsi="HelveticaNeueLT Com 55 Roman"/>
          <w:sz w:val="20"/>
          <w:szCs w:val="20"/>
          <w:lang w:val="fr-FR"/>
        </w:rPr>
        <w:t xml:space="preserve">Dam &amp; </w:t>
      </w:r>
      <w:proofErr w:type="spellStart"/>
      <w:r w:rsidRPr="00DE12E0">
        <w:rPr>
          <w:rFonts w:ascii="HelveticaNeueLT Com 55 Roman" w:hAnsi="HelveticaNeueLT Com 55 Roman"/>
          <w:sz w:val="20"/>
          <w:szCs w:val="20"/>
          <w:lang w:val="fr-FR"/>
        </w:rPr>
        <w:t>Partners</w:t>
      </w:r>
      <w:proofErr w:type="spellEnd"/>
      <w:r w:rsidRPr="00DE12E0">
        <w:rPr>
          <w:rFonts w:ascii="HelveticaNeueLT Com 55 Roman" w:hAnsi="HelveticaNeueLT Com 55 Roman"/>
          <w:sz w:val="20"/>
          <w:szCs w:val="20"/>
          <w:lang w:val="fr-FR"/>
        </w:rPr>
        <w:t xml:space="preserve"> Architecten (</w:t>
      </w:r>
      <w:r w:rsidRPr="00DE12E0">
        <w:rPr>
          <w:rFonts w:ascii="HelveticaNeueLT Com 55 Roman" w:hAnsi="HelveticaNeueLT Com 55 Roman"/>
          <w:sz w:val="20"/>
          <w:szCs w:val="20"/>
          <w:lang w:val="fr-FR"/>
        </w:rPr>
        <w:t>gratte-ciel</w:t>
      </w:r>
      <w:r w:rsidRPr="00DE12E0">
        <w:rPr>
          <w:rFonts w:ascii="HelveticaNeueLT Com 55 Roman" w:hAnsi="HelveticaNeueLT Com 55 Roman"/>
          <w:sz w:val="20"/>
          <w:szCs w:val="20"/>
          <w:lang w:val="fr-FR"/>
        </w:rPr>
        <w:t>)</w:t>
      </w:r>
      <w:bookmarkEnd w:id="1"/>
      <w:r w:rsidRPr="00DE12E0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</w:p>
    <w:p w14:paraId="4A0DC178" w14:textId="310942FB" w:rsidR="004D5C1E" w:rsidRPr="00DE12E0" w:rsidRDefault="004D5C1E" w:rsidP="004D5C1E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DE12E0">
        <w:rPr>
          <w:rFonts w:ascii="HelveticaNeueLT Com 55 Roman" w:hAnsi="HelveticaNeueLT Com 55 Roman"/>
          <w:sz w:val="20"/>
          <w:szCs w:val="20"/>
          <w:lang w:val="fr-FR"/>
        </w:rPr>
        <w:t>KAAN Architecten (</w:t>
      </w:r>
      <w:r w:rsidR="00DE12E0" w:rsidRPr="00DE12E0">
        <w:rPr>
          <w:rFonts w:ascii="HelveticaNeueLT Com 55 Roman" w:hAnsi="HelveticaNeueLT Com 55 Roman"/>
          <w:sz w:val="20"/>
          <w:szCs w:val="20"/>
          <w:lang w:val="fr-FR"/>
        </w:rPr>
        <w:t>tours de moyenne hauteur et socle</w:t>
      </w:r>
      <w:r w:rsidRPr="00DE12E0">
        <w:rPr>
          <w:rFonts w:ascii="HelveticaNeueLT Com 55 Roman" w:hAnsi="HelveticaNeueLT Com 55 Roman"/>
          <w:sz w:val="20"/>
          <w:szCs w:val="20"/>
          <w:lang w:val="fr-FR"/>
        </w:rPr>
        <w:t>)</w:t>
      </w:r>
    </w:p>
    <w:p w14:paraId="0CC3FECD" w14:textId="77777777" w:rsidR="004D5C1E" w:rsidRPr="00DE12E0" w:rsidRDefault="004D5C1E" w:rsidP="004D5C1E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</w:p>
    <w:p w14:paraId="5612A8A8" w14:textId="77777777" w:rsidR="004D5C1E" w:rsidRPr="00DE12E0" w:rsidRDefault="004D5C1E" w:rsidP="004D5C1E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</w:p>
    <w:p w14:paraId="24DD18FD" w14:textId="230419BF" w:rsidR="004D5C1E" w:rsidRPr="00DE12E0" w:rsidRDefault="004D5C1E" w:rsidP="004D5C1E">
      <w:pPr>
        <w:pStyle w:val="Normal1"/>
        <w:rPr>
          <w:rFonts w:ascii="HelveticaNeueLT Com 55 Roman" w:hAnsi="HelveticaNeueLT Com 55 Roman"/>
          <w:sz w:val="20"/>
          <w:szCs w:val="20"/>
          <w:lang w:val="en-GB"/>
        </w:rPr>
      </w:pPr>
      <w:r w:rsidRPr="00DE12E0">
        <w:rPr>
          <w:rFonts w:ascii="HelveticaNeueLT Com 55 Roman" w:hAnsi="HelveticaNeueLT Com 55 Roman"/>
          <w:b/>
          <w:bCs/>
          <w:sz w:val="20"/>
          <w:szCs w:val="20"/>
          <w:lang w:val="en-GB"/>
        </w:rPr>
        <w:t>L</w:t>
      </w:r>
      <w:r w:rsidRPr="00DE12E0">
        <w:rPr>
          <w:rFonts w:ascii="HelveticaNeueLT Com 55 Roman" w:hAnsi="HelveticaNeueLT Com 55 Roman"/>
          <w:b/>
          <w:bCs/>
          <w:sz w:val="20"/>
          <w:szCs w:val="20"/>
          <w:lang w:val="en-GB"/>
        </w:rPr>
        <w:t xml:space="preserve">ieu </w:t>
      </w:r>
      <w:r w:rsidRPr="00DE12E0">
        <w:rPr>
          <w:rFonts w:ascii="HelveticaNeueLT Com 55 Roman" w:hAnsi="HelveticaNeueLT Com 55 Roman"/>
          <w:b/>
          <w:bCs/>
          <w:sz w:val="20"/>
          <w:szCs w:val="20"/>
          <w:lang w:val="en-GB"/>
        </w:rPr>
        <w:t>:</w:t>
      </w:r>
      <w:r w:rsidRPr="00DE12E0">
        <w:rPr>
          <w:rFonts w:ascii="HelveticaNeueLT Com 55 Roman" w:hAnsi="HelveticaNeueLT Com 55 Roman"/>
          <w:sz w:val="20"/>
          <w:szCs w:val="20"/>
          <w:lang w:val="en-GB"/>
        </w:rPr>
        <w:t xml:space="preserve"> </w:t>
      </w:r>
      <w:proofErr w:type="spellStart"/>
      <w:r w:rsidRPr="00DE12E0">
        <w:rPr>
          <w:rFonts w:ascii="HelveticaNeueLT Com 55 Roman" w:hAnsi="HelveticaNeueLT Com 55 Roman"/>
          <w:sz w:val="20"/>
          <w:szCs w:val="20"/>
          <w:lang w:val="en-GB"/>
        </w:rPr>
        <w:t>Gedempte</w:t>
      </w:r>
      <w:proofErr w:type="spellEnd"/>
      <w:r w:rsidRPr="00DE12E0">
        <w:rPr>
          <w:rFonts w:ascii="HelveticaNeueLT Com 55 Roman" w:hAnsi="HelveticaNeueLT Com 55 Roman"/>
          <w:sz w:val="20"/>
          <w:szCs w:val="20"/>
          <w:lang w:val="en-GB"/>
        </w:rPr>
        <w:t xml:space="preserve"> </w:t>
      </w:r>
      <w:proofErr w:type="spellStart"/>
      <w:r w:rsidRPr="00DE12E0">
        <w:rPr>
          <w:rFonts w:ascii="HelveticaNeueLT Com 55 Roman" w:hAnsi="HelveticaNeueLT Com 55 Roman"/>
          <w:sz w:val="20"/>
          <w:szCs w:val="20"/>
          <w:lang w:val="en-GB"/>
        </w:rPr>
        <w:t>Zalmhaven</w:t>
      </w:r>
      <w:proofErr w:type="spellEnd"/>
      <w:r w:rsidRPr="00DE12E0">
        <w:rPr>
          <w:rFonts w:ascii="HelveticaNeueLT Com 55 Roman" w:hAnsi="HelveticaNeueLT Com 55 Roman"/>
          <w:sz w:val="20"/>
          <w:szCs w:val="20"/>
          <w:lang w:val="en-GB"/>
        </w:rPr>
        <w:t xml:space="preserve">, </w:t>
      </w:r>
      <w:proofErr w:type="spellStart"/>
      <w:r w:rsidRPr="00DE12E0">
        <w:rPr>
          <w:rFonts w:ascii="HelveticaNeueLT Com 55 Roman" w:hAnsi="HelveticaNeueLT Com 55 Roman"/>
          <w:sz w:val="20"/>
          <w:szCs w:val="20"/>
          <w:lang w:val="en-GB"/>
        </w:rPr>
        <w:t>Houtlaan</w:t>
      </w:r>
      <w:proofErr w:type="spellEnd"/>
      <w:r w:rsidRPr="00DE12E0">
        <w:rPr>
          <w:rFonts w:ascii="HelveticaNeueLT Com 55 Roman" w:hAnsi="HelveticaNeueLT Com 55 Roman"/>
          <w:sz w:val="20"/>
          <w:szCs w:val="20"/>
          <w:lang w:val="en-GB"/>
        </w:rPr>
        <w:t xml:space="preserve">, Rotterdam, </w:t>
      </w:r>
      <w:r w:rsidRPr="00DE12E0">
        <w:rPr>
          <w:rFonts w:ascii="HelveticaNeueLT Com 55 Roman" w:hAnsi="HelveticaNeueLT Com 55 Roman"/>
          <w:sz w:val="20"/>
          <w:szCs w:val="20"/>
          <w:lang w:val="en-GB"/>
        </w:rPr>
        <w:t>Pays</w:t>
      </w:r>
      <w:r w:rsidR="00DE12E0" w:rsidRPr="00DE12E0">
        <w:rPr>
          <w:rFonts w:ascii="HelveticaNeueLT Com 55 Roman" w:hAnsi="HelveticaNeueLT Com 55 Roman"/>
          <w:sz w:val="20"/>
          <w:szCs w:val="20"/>
          <w:lang w:val="en-GB"/>
        </w:rPr>
        <w:t>-Bas</w:t>
      </w:r>
    </w:p>
    <w:p w14:paraId="51146139" w14:textId="4091D61C" w:rsidR="004D5C1E" w:rsidRPr="00DE12E0" w:rsidRDefault="004D5C1E" w:rsidP="004D5C1E">
      <w:pPr>
        <w:rPr>
          <w:rFonts w:ascii="HelveticaNeueLT Com 55 Roman" w:eastAsia="Arial" w:hAnsi="HelveticaNeueLT Com 55 Roman" w:cs="Arial"/>
          <w:sz w:val="20"/>
          <w:szCs w:val="20"/>
          <w:lang w:val="en-GB" w:eastAsia="en-US"/>
        </w:rPr>
      </w:pPr>
      <w:r w:rsidRPr="00DE12E0">
        <w:rPr>
          <w:rFonts w:ascii="HelveticaNeueLT Com 55 Roman" w:eastAsia="Arial" w:hAnsi="HelveticaNeueLT Com 55 Roman" w:cs="Arial"/>
          <w:b/>
          <w:sz w:val="20"/>
          <w:szCs w:val="20"/>
          <w:lang w:val="en-GB" w:eastAsia="en-US"/>
        </w:rPr>
        <w:t xml:space="preserve">Maître </w:t>
      </w:r>
      <w:proofErr w:type="spellStart"/>
      <w:r w:rsidRPr="00DE12E0">
        <w:rPr>
          <w:rFonts w:ascii="HelveticaNeueLT Com 55 Roman" w:eastAsia="Arial" w:hAnsi="HelveticaNeueLT Com 55 Roman" w:cs="Arial"/>
          <w:b/>
          <w:sz w:val="20"/>
          <w:szCs w:val="20"/>
          <w:lang w:val="en-GB" w:eastAsia="en-US"/>
        </w:rPr>
        <w:t>d’ouvrage</w:t>
      </w:r>
      <w:proofErr w:type="spellEnd"/>
      <w:r w:rsidRPr="00DE12E0">
        <w:rPr>
          <w:rFonts w:ascii="HelveticaNeueLT Com 55 Roman" w:eastAsia="Arial" w:hAnsi="HelveticaNeueLT Com 55 Roman" w:cs="Arial"/>
          <w:b/>
          <w:sz w:val="20"/>
          <w:szCs w:val="20"/>
          <w:lang w:val="en-GB" w:eastAsia="en-US"/>
        </w:rPr>
        <w:t xml:space="preserve"> :</w:t>
      </w:r>
      <w:r w:rsidRPr="00DE12E0">
        <w:rPr>
          <w:b/>
          <w:sz w:val="20"/>
          <w:szCs w:val="20"/>
          <w:lang w:val="en-GB"/>
        </w:rPr>
        <w:t xml:space="preserve"> </w:t>
      </w:r>
      <w:proofErr w:type="spellStart"/>
      <w:r w:rsidRPr="00DE12E0">
        <w:rPr>
          <w:rFonts w:ascii="HelveticaNeueLT Com 55 Roman" w:eastAsia="Arial" w:hAnsi="HelveticaNeueLT Com 55 Roman" w:cs="Arial"/>
          <w:sz w:val="20"/>
          <w:szCs w:val="20"/>
          <w:lang w:val="en-GB" w:eastAsia="en-US"/>
        </w:rPr>
        <w:t>Zalmhaven</w:t>
      </w:r>
      <w:proofErr w:type="spellEnd"/>
      <w:r w:rsidRPr="00DE12E0">
        <w:rPr>
          <w:rFonts w:ascii="HelveticaNeueLT Com 55 Roman" w:eastAsia="Arial" w:hAnsi="HelveticaNeueLT Com 55 Roman" w:cs="Arial"/>
          <w:sz w:val="20"/>
          <w:szCs w:val="20"/>
          <w:lang w:val="en-GB" w:eastAsia="en-US"/>
        </w:rPr>
        <w:t xml:space="preserve"> CV (AM, </w:t>
      </w:r>
      <w:proofErr w:type="spellStart"/>
      <w:r w:rsidRPr="00DE12E0">
        <w:rPr>
          <w:rFonts w:ascii="HelveticaNeueLT Com 55 Roman" w:eastAsia="Arial" w:hAnsi="HelveticaNeueLT Com 55 Roman" w:cs="Arial"/>
          <w:sz w:val="20"/>
          <w:szCs w:val="20"/>
          <w:lang w:val="en-GB" w:eastAsia="en-US"/>
        </w:rPr>
        <w:t>Amvest</w:t>
      </w:r>
      <w:proofErr w:type="spellEnd"/>
      <w:r w:rsidRPr="00DE12E0">
        <w:rPr>
          <w:rFonts w:ascii="HelveticaNeueLT Com 55 Roman" w:eastAsia="Arial" w:hAnsi="HelveticaNeueLT Com 55 Roman" w:cs="Arial"/>
          <w:sz w:val="20"/>
          <w:szCs w:val="20"/>
          <w:lang w:val="en-GB" w:eastAsia="en-US"/>
        </w:rPr>
        <w:t>)</w:t>
      </w:r>
    </w:p>
    <w:p w14:paraId="513668DC" w14:textId="77777777" w:rsidR="00AA3E24" w:rsidRPr="00DE12E0" w:rsidRDefault="00AA3E24" w:rsidP="00AA3E24">
      <w:pPr>
        <w:pStyle w:val="Normal1"/>
        <w:rPr>
          <w:rFonts w:ascii="HelveticaNeueLT Com 55 Roman" w:hAnsi="HelveticaNeueLT Com 55 Roman"/>
          <w:b/>
          <w:sz w:val="20"/>
          <w:szCs w:val="20"/>
          <w:lang w:val="en-GB"/>
        </w:rPr>
      </w:pPr>
    </w:p>
    <w:p w14:paraId="779720A1" w14:textId="77777777" w:rsidR="00AA3E24" w:rsidRPr="00DE12E0" w:rsidRDefault="00AA3E24" w:rsidP="00AA3E24">
      <w:pPr>
        <w:pStyle w:val="Normal1"/>
        <w:rPr>
          <w:rFonts w:ascii="HelveticaNeueLT Com 55 Roman" w:hAnsi="HelveticaNeueLT Com 55 Roman"/>
          <w:b/>
          <w:sz w:val="20"/>
          <w:szCs w:val="20"/>
          <w:lang w:val="en-GB"/>
        </w:rPr>
      </w:pPr>
    </w:p>
    <w:p w14:paraId="67EA266F" w14:textId="7108207B" w:rsidR="00375EB4" w:rsidRPr="00DE12E0" w:rsidRDefault="00DE12E0" w:rsidP="00375EB4">
      <w:pPr>
        <w:pStyle w:val="Normal1"/>
        <w:rPr>
          <w:rFonts w:ascii="HelveticaNeueLT Com 55 Roman" w:hAnsi="HelveticaNeueLT Com 55 Roman"/>
          <w:lang w:val="fr-FR"/>
        </w:rPr>
      </w:pPr>
      <w:r w:rsidRPr="00DE12E0">
        <w:rPr>
          <w:rFonts w:ascii="HelveticaNeueLT Com 55 Roman" w:hAnsi="HelveticaNeueLT Com 55 Roman"/>
          <w:b/>
          <w:lang w:val="fr-FR"/>
        </w:rPr>
        <w:t xml:space="preserve">Tours de moyenne hauteur et </w:t>
      </w:r>
      <w:r>
        <w:rPr>
          <w:rFonts w:ascii="HelveticaNeueLT Com 55 Roman" w:hAnsi="HelveticaNeueLT Com 55 Roman"/>
          <w:b/>
          <w:lang w:val="fr-FR"/>
        </w:rPr>
        <w:t>socle :</w:t>
      </w:r>
    </w:p>
    <w:p w14:paraId="58335322" w14:textId="11902FA5" w:rsidR="00375EB4" w:rsidRPr="00DE12E0" w:rsidRDefault="00375EB4" w:rsidP="00375EB4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</w:p>
    <w:p w14:paraId="3B7C2A2E" w14:textId="3000D3BF" w:rsidR="0062455F" w:rsidRPr="00EF7A46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Architect</w:t>
      </w:r>
      <w:r w:rsidR="00300C55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e</w:t>
      </w:r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KAAN Architecten (Kees Kaan, Vincent </w:t>
      </w:r>
      <w:proofErr w:type="spellStart"/>
      <w:r w:rsidRPr="00EF7A46">
        <w:rPr>
          <w:rFonts w:ascii="HelveticaNeueLT Com 55 Roman" w:hAnsi="HelveticaNeueLT Com 55 Roman"/>
          <w:sz w:val="20"/>
          <w:szCs w:val="20"/>
          <w:lang w:val="nl-NL"/>
        </w:rPr>
        <w:t>Panhuysen</w:t>
      </w:r>
      <w:proofErr w:type="spellEnd"/>
      <w:r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</w:t>
      </w:r>
      <w:proofErr w:type="spellStart"/>
      <w:r w:rsidRPr="00EF7A46">
        <w:rPr>
          <w:rFonts w:ascii="HelveticaNeueLT Com 55 Roman" w:hAnsi="HelveticaNeueLT Com 55 Roman"/>
          <w:sz w:val="20"/>
          <w:szCs w:val="20"/>
          <w:lang w:val="nl-NL"/>
        </w:rPr>
        <w:t>Dikkie</w:t>
      </w:r>
      <w:proofErr w:type="spellEnd"/>
      <w:r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sz w:val="20"/>
          <w:szCs w:val="20"/>
          <w:lang w:val="nl-NL"/>
        </w:rPr>
        <w:t>Scipio</w:t>
      </w:r>
      <w:proofErr w:type="spellEnd"/>
      <w:r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) </w:t>
      </w:r>
    </w:p>
    <w:p w14:paraId="256AFF94" w14:textId="6848105C" w:rsidR="0062455F" w:rsidRPr="00EF7A46" w:rsidRDefault="00300C55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Equipe de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projet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62455F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="0062455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Allard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Assies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Michael Baas, Sebastiaan Buitenhuis,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Cristina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Gonzalo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Cuairán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Cecilia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Dobos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Paolo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Faleschini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Michele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Guidobaldi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Marlon Jonkers, Jan Teunis ten Kate, Wouter Langeveld,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Katarzyna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Seweryn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Floris Sikkel, Maria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Stamati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Aldo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Trim,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Yiannis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Tsoskounoglou</w:t>
      </w:r>
      <w:proofErr w:type="spellEnd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 xml:space="preserve">, Niels </w:t>
      </w:r>
      <w:proofErr w:type="spellStart"/>
      <w:r w:rsidR="0083720F" w:rsidRPr="00EF7A46">
        <w:rPr>
          <w:rFonts w:ascii="HelveticaNeueLT Com 55 Roman" w:hAnsi="HelveticaNeueLT Com 55 Roman"/>
          <w:sz w:val="20"/>
          <w:szCs w:val="20"/>
          <w:lang w:val="nl-NL"/>
        </w:rPr>
        <w:t>Vernooij</w:t>
      </w:r>
      <w:proofErr w:type="spellEnd"/>
    </w:p>
    <w:p w14:paraId="247DAA68" w14:textId="77777777" w:rsidR="006C17F1" w:rsidRPr="00E553C6" w:rsidRDefault="006C17F1" w:rsidP="006671EA">
      <w:pPr>
        <w:rPr>
          <w:bCs/>
          <w:sz w:val="20"/>
          <w:szCs w:val="20"/>
          <w:lang w:val="fr-FR"/>
        </w:rPr>
      </w:pPr>
    </w:p>
    <w:p w14:paraId="7C99D3D7" w14:textId="15F78D94" w:rsidR="0062455F" w:rsidRPr="00E553C6" w:rsidRDefault="00300C55" w:rsidP="001869AB">
      <w:pPr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</w:pPr>
      <w:r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>Programme</w:t>
      </w:r>
      <w:r w:rsidR="00FB4A01"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 xml:space="preserve"> </w:t>
      </w:r>
      <w:r w:rsidR="0062455F"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>:</w:t>
      </w:r>
      <w:r w:rsidR="0062455F" w:rsidRPr="00E553C6">
        <w:rPr>
          <w:sz w:val="20"/>
          <w:szCs w:val="20"/>
          <w:lang w:val="fr-FR"/>
        </w:rPr>
        <w:t xml:space="preserve"> </w:t>
      </w:r>
      <w:r w:rsidR="005958AE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 xml:space="preserve">196 appartements, 33 maisons </w:t>
      </w:r>
      <w:r w:rsidR="00D5578C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>individuelles</w:t>
      </w:r>
      <w:r w:rsidR="005958AE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>, 457 parkings, jardin sur le toit</w:t>
      </w:r>
    </w:p>
    <w:p w14:paraId="594369C5" w14:textId="77777777" w:rsidR="006671EA" w:rsidRPr="00E553C6" w:rsidRDefault="006671EA" w:rsidP="001869AB">
      <w:pPr>
        <w:tabs>
          <w:tab w:val="left" w:pos="8902"/>
        </w:tabs>
        <w:rPr>
          <w:sz w:val="20"/>
          <w:szCs w:val="20"/>
          <w:lang w:val="fr-FR"/>
        </w:rPr>
      </w:pPr>
    </w:p>
    <w:p w14:paraId="01A33FA0" w14:textId="1988504B" w:rsidR="0062455F" w:rsidRPr="00E553C6" w:rsidRDefault="00300C55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Phase de conception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 </w:t>
      </w:r>
      <w:r w:rsidR="0062455F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:</w:t>
      </w:r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  <w:r w:rsidR="00F31C6F" w:rsidRPr="00E553C6">
        <w:rPr>
          <w:rFonts w:ascii="HelveticaNeueLT Com 55 Roman" w:hAnsi="HelveticaNeueLT Com 55 Roman"/>
          <w:sz w:val="20"/>
          <w:szCs w:val="20"/>
          <w:lang w:val="fr-FR"/>
        </w:rPr>
        <w:t>201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5</w:t>
      </w:r>
      <w:r w:rsidR="00227F04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– </w:t>
      </w:r>
      <w:r w:rsidR="00F31C6F" w:rsidRPr="00E553C6">
        <w:rPr>
          <w:rFonts w:ascii="HelveticaNeueLT Com 55 Roman" w:hAnsi="HelveticaNeueLT Com 55 Roman"/>
          <w:sz w:val="20"/>
          <w:szCs w:val="20"/>
          <w:lang w:val="fr-FR"/>
        </w:rPr>
        <w:t>201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8</w:t>
      </w:r>
    </w:p>
    <w:p w14:paraId="7E8270A8" w14:textId="1D7D1ACD" w:rsidR="00F31C6F" w:rsidRPr="00E553C6" w:rsidRDefault="00300C55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bCs/>
          <w:sz w:val="20"/>
          <w:szCs w:val="20"/>
          <w:lang w:val="fr-FR"/>
        </w:rPr>
        <w:t>Phase de construction</w:t>
      </w:r>
      <w:r w:rsidR="00FB4A01" w:rsidRPr="00E553C6">
        <w:rPr>
          <w:rFonts w:ascii="HelveticaNeueLT Com 55 Roman" w:hAnsi="HelveticaNeueLT Com 55 Roman"/>
          <w:b/>
          <w:bCs/>
          <w:sz w:val="20"/>
          <w:szCs w:val="20"/>
          <w:lang w:val="fr-FR"/>
        </w:rPr>
        <w:t xml:space="preserve"> </w:t>
      </w:r>
      <w:r w:rsidR="00F31C6F" w:rsidRPr="00E553C6">
        <w:rPr>
          <w:rFonts w:ascii="HelveticaNeueLT Com 55 Roman" w:hAnsi="HelveticaNeueLT Com 55 Roman"/>
          <w:b/>
          <w:bCs/>
          <w:sz w:val="20"/>
          <w:szCs w:val="20"/>
          <w:lang w:val="fr-FR"/>
        </w:rPr>
        <w:t>:</w:t>
      </w:r>
      <w:r w:rsidR="00F31C6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  <w:r w:rsidR="006671EA" w:rsidRPr="00E553C6">
        <w:rPr>
          <w:rFonts w:ascii="HelveticaNeueLT Com 55 Roman" w:hAnsi="HelveticaNeueLT Com 55 Roman"/>
          <w:sz w:val="20"/>
          <w:szCs w:val="20"/>
          <w:lang w:val="fr-FR"/>
        </w:rPr>
        <w:t>201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8</w:t>
      </w:r>
      <w:r w:rsidR="006671EA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- 202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1</w:t>
      </w:r>
    </w:p>
    <w:p w14:paraId="6ECC8DD3" w14:textId="6379DDDF" w:rsidR="0062455F" w:rsidRPr="00E553C6" w:rsidRDefault="00300C55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Livraison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62455F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:</w:t>
      </w:r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  <w:r w:rsidR="00F31C6F" w:rsidRPr="00E553C6">
        <w:rPr>
          <w:rFonts w:ascii="HelveticaNeueLT Com 55 Roman" w:hAnsi="HelveticaNeueLT Com 55 Roman"/>
          <w:sz w:val="20"/>
          <w:szCs w:val="20"/>
          <w:lang w:val="fr-FR"/>
        </w:rPr>
        <w:t>202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1</w:t>
      </w:r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</w:p>
    <w:p w14:paraId="3869DA67" w14:textId="77777777" w:rsidR="0062455F" w:rsidRPr="00E553C6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</w:p>
    <w:p w14:paraId="4FEC8572" w14:textId="5541A514" w:rsidR="0062455F" w:rsidRPr="00E553C6" w:rsidRDefault="00300C55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Surface (au sol)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62455F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:</w:t>
      </w:r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49</w:t>
      </w:r>
      <w:r w:rsidR="006671EA" w:rsidRPr="00E553C6">
        <w:rPr>
          <w:rFonts w:ascii="HelveticaNeueLT Com 55 Roman" w:hAnsi="HelveticaNeueLT Com 55 Roman"/>
          <w:sz w:val="20"/>
          <w:szCs w:val="20"/>
          <w:lang w:val="fr-FR"/>
        </w:rPr>
        <w:t>.</w:t>
      </w:r>
      <w:r w:rsidR="0083720F" w:rsidRPr="00E553C6">
        <w:rPr>
          <w:rFonts w:ascii="HelveticaNeueLT Com 55 Roman" w:hAnsi="HelveticaNeueLT Com 55 Roman"/>
          <w:sz w:val="20"/>
          <w:szCs w:val="20"/>
          <w:lang w:val="fr-FR"/>
        </w:rPr>
        <w:t>0</w:t>
      </w:r>
      <w:r w:rsidR="006671EA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00 </w:t>
      </w:r>
      <w:proofErr w:type="spellStart"/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>sqm</w:t>
      </w:r>
      <w:proofErr w:type="spellEnd"/>
      <w:r w:rsidR="0062455F" w:rsidRPr="00E553C6">
        <w:rPr>
          <w:rFonts w:ascii="HelveticaNeueLT Com 55 Roman" w:hAnsi="HelveticaNeueLT Com 55 Roman"/>
          <w:sz w:val="20"/>
          <w:szCs w:val="20"/>
          <w:lang w:val="fr-FR"/>
        </w:rPr>
        <w:t xml:space="preserve"> </w:t>
      </w:r>
    </w:p>
    <w:p w14:paraId="59CECD50" w14:textId="5266CDC6" w:rsidR="00F31C6F" w:rsidRPr="00E553C6" w:rsidRDefault="00300C55" w:rsidP="00F31C6F">
      <w:pPr>
        <w:rPr>
          <w:lang w:val="fr-FR"/>
        </w:rPr>
      </w:pPr>
      <w:r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>Coût du projet</w:t>
      </w:r>
      <w:r w:rsidR="00FB4A01"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 xml:space="preserve"> </w:t>
      </w:r>
      <w:r w:rsidR="00F31C6F" w:rsidRPr="00E553C6">
        <w:rPr>
          <w:rFonts w:ascii="HelveticaNeueLT Com 55 Roman" w:eastAsia="Arial" w:hAnsi="HelveticaNeueLT Com 55 Roman" w:cs="Arial"/>
          <w:b/>
          <w:sz w:val="20"/>
          <w:szCs w:val="20"/>
          <w:lang w:val="fr-FR" w:eastAsia="en-US"/>
        </w:rPr>
        <w:t xml:space="preserve">: </w:t>
      </w:r>
      <w:r w:rsidR="0083720F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>65M</w:t>
      </w:r>
      <w:r w:rsidR="006671EA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 xml:space="preserve"> </w:t>
      </w:r>
      <w:r w:rsidR="00F31C6F" w:rsidRPr="00E553C6">
        <w:rPr>
          <w:rFonts w:ascii="HelveticaNeueLT Com 55 Roman" w:eastAsia="Arial" w:hAnsi="HelveticaNeueLT Com 55 Roman" w:cs="Arial"/>
          <w:sz w:val="20"/>
          <w:szCs w:val="20"/>
          <w:lang w:val="fr-FR" w:eastAsia="en-US"/>
        </w:rPr>
        <w:t>euros</w:t>
      </w:r>
    </w:p>
    <w:p w14:paraId="04FE2B64" w14:textId="5E78C166" w:rsidR="0062455F" w:rsidRPr="00E553C6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fr-FR"/>
        </w:rPr>
      </w:pPr>
    </w:p>
    <w:p w14:paraId="6FDEFFAC" w14:textId="4CF11925" w:rsidR="0083720F" w:rsidRPr="00E553C6" w:rsidRDefault="00300C55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Entreprise générale principale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082E52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Koninklijke BAM </w:t>
      </w:r>
      <w:proofErr w:type="spellStart"/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Groep</w:t>
      </w:r>
      <w:proofErr w:type="spellEnd"/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, </w:t>
      </w:r>
      <w:proofErr w:type="spellStart"/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Bunnik</w:t>
      </w:r>
      <w:proofErr w:type="spellEnd"/>
    </w:p>
    <w:p w14:paraId="44979233" w14:textId="585E6FB7" w:rsidR="0083720F" w:rsidRPr="00EF7A46" w:rsidRDefault="00300C55" w:rsidP="00082E52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Conseil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ingénierie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structure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Zonneveld Ingenieurs, Rotterdam / BAM Advies &amp; Engineering, Bunnik</w:t>
      </w:r>
    </w:p>
    <w:p w14:paraId="05D08EF7" w14:textId="39F0A010" w:rsidR="0083720F" w:rsidRPr="00EF7A46" w:rsidRDefault="00300C55" w:rsidP="00082E52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Installations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techniques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Techniplan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Adviseurs, Rotterdam / BAM Advies &amp; Engineering, Bunnik</w:t>
      </w:r>
    </w:p>
    <w:p w14:paraId="57936B0E" w14:textId="5F3964D2" w:rsidR="0083720F" w:rsidRPr="00EF7A46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Physique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Peutz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, Zoetermeer</w:t>
      </w:r>
    </w:p>
    <w:p w14:paraId="4D7EE747" w14:textId="37DDB26B" w:rsidR="0083720F" w:rsidRPr="00EF7A46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Contrôle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incendie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Peutz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, Zoetermeer</w:t>
      </w:r>
    </w:p>
    <w:p w14:paraId="187B7DEA" w14:textId="4F127C73" w:rsidR="0083720F" w:rsidRPr="00EF7A46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Acoustique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Peutz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, Zoetermeer</w:t>
      </w:r>
    </w:p>
    <w:p w14:paraId="549A3BCB" w14:textId="12E6172A" w:rsidR="0083720F" w:rsidRPr="00E553C6" w:rsidRDefault="001A085A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Économie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082E52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IGG </w:t>
      </w:r>
      <w:proofErr w:type="spellStart"/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Bointon</w:t>
      </w:r>
      <w:proofErr w:type="spellEnd"/>
      <w:r w:rsidR="00082E52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 de Groot, The Hague</w:t>
      </w:r>
    </w:p>
    <w:p w14:paraId="3BF4C705" w14:textId="2D61A380" w:rsidR="0083720F" w:rsidRPr="00EF7A46" w:rsidRDefault="00300C55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Parking</w:t>
      </w:r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Omega, Putten</w:t>
      </w:r>
    </w:p>
    <w:p w14:paraId="3883D05A" w14:textId="15CA2F28" w:rsidR="0083720F" w:rsidRPr="00EF7A46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Paysagiste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Mostert de Winter, Breda</w:t>
      </w:r>
    </w:p>
    <w:p w14:paraId="795130E3" w14:textId="0B7C679A" w:rsidR="0083720F" w:rsidRPr="00EF7A46" w:rsidRDefault="0020447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Installations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D5578C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HVAC</w:t>
      </w:r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Steboma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Ventilatietechniek, Beverwijk</w:t>
      </w:r>
    </w:p>
    <w:p w14:paraId="3ACD72DF" w14:textId="72A9DAB2" w:rsidR="0083720F" w:rsidRPr="00EF7A46" w:rsidRDefault="00492681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Installations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électriques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Bectro</w:t>
      </w:r>
      <w:proofErr w:type="spellEnd"/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Installatietechniek, Amersfoort</w:t>
      </w:r>
    </w:p>
    <w:p w14:paraId="76BC98F8" w14:textId="17CE32CF" w:rsidR="0083720F" w:rsidRPr="00EF7A46" w:rsidRDefault="00492681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Installations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sanitaires</w:t>
      </w:r>
      <w:proofErr w:type="spellEnd"/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Giesbers Installatiegroep, Rotterdam</w:t>
      </w:r>
    </w:p>
    <w:p w14:paraId="3C4558A2" w14:textId="1B18072D" w:rsidR="0083720F" w:rsidRPr="00EF7A46" w:rsidRDefault="0020447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Installations</w:t>
      </w:r>
      <w:proofErr w:type="spellEnd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v</w:t>
      </w:r>
      <w:r w:rsidR="0049268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entilation</w:t>
      </w:r>
      <w:proofErr w:type="spellEnd"/>
      <w:r w:rsidR="0049268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D5578C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du </w:t>
      </w:r>
      <w:r w:rsidR="0049268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>parking</w:t>
      </w:r>
      <w:r w:rsidR="00FB4A01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082E52" w:rsidRPr="00EF7A46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EF7A46">
        <w:rPr>
          <w:rFonts w:ascii="HelveticaNeueLT Com 55 Roman" w:hAnsi="HelveticaNeueLT Com 55 Roman"/>
          <w:bCs/>
          <w:sz w:val="20"/>
          <w:szCs w:val="20"/>
          <w:lang w:val="nl-NL"/>
        </w:rPr>
        <w:t>HC PS, Waalwijk</w:t>
      </w:r>
    </w:p>
    <w:p w14:paraId="4B66001D" w14:textId="55351D6A" w:rsidR="0083720F" w:rsidRPr="004D5C1E" w:rsidRDefault="00706B32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Installatio</w:t>
      </w:r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n </w:t>
      </w:r>
      <w:proofErr w:type="spellStart"/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protection</w:t>
      </w:r>
      <w:proofErr w:type="spellEnd"/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proofErr w:type="spellStart"/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incendie</w:t>
      </w:r>
      <w:proofErr w:type="spellEnd"/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(sprinklers)</w:t>
      </w:r>
      <w:r w:rsidR="007A4824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CB5717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ULC Installatietechniek, Utrecht</w:t>
      </w:r>
    </w:p>
    <w:p w14:paraId="231F3A65" w14:textId="02BAC688" w:rsidR="0083720F" w:rsidRPr="004D5C1E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Façade</w:t>
      </w:r>
      <w:r w:rsidR="00FB4A01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: </w:t>
      </w:r>
      <w:proofErr w:type="spellStart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Byldis</w:t>
      </w:r>
      <w:proofErr w:type="spellEnd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</w:t>
      </w:r>
      <w:proofErr w:type="spellStart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Facades</w:t>
      </w:r>
      <w:proofErr w:type="spellEnd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, Veldhoven</w:t>
      </w:r>
    </w:p>
    <w:p w14:paraId="000FF0B7" w14:textId="525F10E5" w:rsidR="0083720F" w:rsidRPr="004D5C1E" w:rsidRDefault="00300C55" w:rsidP="00CB5717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proofErr w:type="spellStart"/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Bardage</w:t>
      </w:r>
      <w:proofErr w:type="spellEnd"/>
      <w:r w:rsidR="00FB4A01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CB5717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Aldowa</w:t>
      </w:r>
      <w:proofErr w:type="spellEnd"/>
      <w:r w:rsidR="00CB5717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, Rotterdam / M.C. Kersten, Amsterdam</w:t>
      </w:r>
    </w:p>
    <w:p w14:paraId="4B29BD2C" w14:textId="2417F198" w:rsidR="0083720F" w:rsidRPr="004D5C1E" w:rsidRDefault="00300C5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Métallerie</w:t>
      </w:r>
      <w:proofErr w:type="spellEnd"/>
      <w:r w:rsidR="00FB4A01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CB5717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Voortman, Rijssen</w:t>
      </w:r>
    </w:p>
    <w:p w14:paraId="1B4B2145" w14:textId="2945D579" w:rsidR="0083720F" w:rsidRPr="004D5C1E" w:rsidRDefault="00595065" w:rsidP="00595065">
      <w:pPr>
        <w:rPr>
          <w:rFonts w:ascii="HelveticaNeueLT Com 55 Roman" w:eastAsia="Arial" w:hAnsi="HelveticaNeueLT Com 55 Roman" w:cs="Arial"/>
          <w:b/>
          <w:sz w:val="20"/>
          <w:szCs w:val="20"/>
          <w:lang w:val="nl-NL" w:eastAsia="en-US"/>
        </w:rPr>
      </w:pPr>
      <w:r w:rsidRPr="004D5C1E">
        <w:rPr>
          <w:rFonts w:ascii="HelveticaNeueLT Com 55 Roman" w:eastAsia="Arial" w:hAnsi="HelveticaNeueLT Com 55 Roman" w:cs="Arial"/>
          <w:b/>
          <w:sz w:val="20"/>
          <w:szCs w:val="20"/>
          <w:lang w:val="nl-NL" w:eastAsia="en-US"/>
        </w:rPr>
        <w:t xml:space="preserve">Béton </w:t>
      </w:r>
      <w:proofErr w:type="spellStart"/>
      <w:r w:rsidRPr="004D5C1E">
        <w:rPr>
          <w:rFonts w:ascii="HelveticaNeueLT Com 55 Roman" w:eastAsia="Arial" w:hAnsi="HelveticaNeueLT Com 55 Roman" w:cs="Arial"/>
          <w:b/>
          <w:sz w:val="20"/>
          <w:szCs w:val="20"/>
          <w:lang w:val="nl-NL" w:eastAsia="en-US"/>
        </w:rPr>
        <w:t>préfabriqué</w:t>
      </w:r>
      <w:proofErr w:type="spellEnd"/>
      <w:r w:rsidRPr="004D5C1E">
        <w:rPr>
          <w:rFonts w:ascii="HelveticaNeueLT Com 55 Roman" w:eastAsia="Arial" w:hAnsi="HelveticaNeueLT Com 55 Roman" w:cs="Arial"/>
          <w:b/>
          <w:sz w:val="20"/>
          <w:szCs w:val="20"/>
          <w:lang w:val="nl-NL" w:eastAsia="en-US"/>
        </w:rPr>
        <w:t xml:space="preserve"> </w:t>
      </w:r>
      <w:r w:rsidR="0084095C" w:rsidRPr="004D5C1E">
        <w:rPr>
          <w:rFonts w:ascii="HelveticaNeueLT Com 55 Roman" w:eastAsia="Arial" w:hAnsi="HelveticaNeueLT Com 55 Roman" w:cs="Arial"/>
          <w:b/>
          <w:sz w:val="20"/>
          <w:szCs w:val="20"/>
          <w:lang w:val="nl-NL" w:eastAsia="en-US"/>
        </w:rPr>
        <w:t xml:space="preserve">: </w:t>
      </w:r>
      <w:r w:rsidR="0084095C" w:rsidRPr="004D5C1E">
        <w:rPr>
          <w:rFonts w:ascii="HelveticaNeueLT Com 55 Roman" w:eastAsia="Arial" w:hAnsi="HelveticaNeueLT Com 55 Roman" w:cs="Arial"/>
          <w:bCs/>
          <w:sz w:val="20"/>
          <w:szCs w:val="20"/>
          <w:lang w:val="nl-NL" w:eastAsia="en-US"/>
        </w:rPr>
        <w:t xml:space="preserve">Geelen Beton, Wanssum / </w:t>
      </w:r>
      <w:proofErr w:type="spellStart"/>
      <w:r w:rsidR="0084095C" w:rsidRPr="004D5C1E">
        <w:rPr>
          <w:rFonts w:ascii="HelveticaNeueLT Com 55 Roman" w:eastAsia="Arial" w:hAnsi="HelveticaNeueLT Com 55 Roman" w:cs="Arial"/>
          <w:bCs/>
          <w:sz w:val="20"/>
          <w:szCs w:val="20"/>
          <w:lang w:val="nl-NL" w:eastAsia="en-US"/>
        </w:rPr>
        <w:t>Dycore</w:t>
      </w:r>
      <w:proofErr w:type="spellEnd"/>
      <w:r w:rsidR="0084095C" w:rsidRPr="004D5C1E">
        <w:rPr>
          <w:rFonts w:ascii="HelveticaNeueLT Com 55 Roman" w:eastAsia="Arial" w:hAnsi="HelveticaNeueLT Com 55 Roman" w:cs="Arial"/>
          <w:bCs/>
          <w:sz w:val="20"/>
          <w:szCs w:val="20"/>
          <w:lang w:val="nl-NL" w:eastAsia="en-US"/>
        </w:rPr>
        <w:t xml:space="preserve"> Vloeren, Oosterhout</w:t>
      </w:r>
    </w:p>
    <w:p w14:paraId="64AEF623" w14:textId="10BFE83B" w:rsidR="0083720F" w:rsidRPr="00E553C6" w:rsidRDefault="00091369" w:rsidP="0084095C">
      <w:pPr>
        <w:pStyle w:val="Normal1"/>
        <w:rPr>
          <w:rFonts w:ascii="HelveticaNeueLT Com 55 Roman" w:hAnsi="HelveticaNeueLT Com 55 Roman"/>
          <w:bCs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Menuiseries Intérieures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84095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Berkvens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,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Someren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 /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Daloc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 / HSE, Zaandam</w:t>
      </w:r>
    </w:p>
    <w:p w14:paraId="27258B29" w14:textId="2D3CE5A5" w:rsidR="0083720F" w:rsidRPr="00E553C6" w:rsidRDefault="00091369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Cloisons doublages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84095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Eurogips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,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Moordrecht</w:t>
      </w:r>
      <w:proofErr w:type="spellEnd"/>
    </w:p>
    <w:p w14:paraId="665873B1" w14:textId="00BCCCA0" w:rsidR="0083720F" w:rsidRPr="004D5C1E" w:rsidRDefault="0059506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proofErr w:type="spellStart"/>
      <w:r w:rsidRPr="004D5C1E">
        <w:rPr>
          <w:rFonts w:ascii="Helvetica Neue" w:hAnsi="Helvetica Neue"/>
          <w:b/>
          <w:bCs/>
          <w:sz w:val="20"/>
          <w:szCs w:val="20"/>
          <w:lang w:val="nl-NL"/>
        </w:rPr>
        <w:t>Toiture</w:t>
      </w:r>
      <w:proofErr w:type="spellEnd"/>
      <w:r w:rsidR="00D5578C" w:rsidRPr="004D5C1E">
        <w:rPr>
          <w:rFonts w:ascii="Helvetica Neue" w:hAnsi="Helvetica Neue"/>
          <w:b/>
          <w:bCs/>
          <w:sz w:val="20"/>
          <w:szCs w:val="20"/>
          <w:lang w:val="nl-NL"/>
        </w:rPr>
        <w:t xml:space="preserve"> </w:t>
      </w:r>
      <w:r w:rsidR="0084095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Oranjedak</w:t>
      </w:r>
      <w:proofErr w:type="spellEnd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, Zwijndrecht</w:t>
      </w:r>
    </w:p>
    <w:p w14:paraId="65DF6696" w14:textId="5BE6937B" w:rsidR="0083720F" w:rsidRPr="004D5C1E" w:rsidRDefault="00091369" w:rsidP="0084095C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Plafonds </w:t>
      </w:r>
      <w:proofErr w:type="spellStart"/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suspendus</w:t>
      </w:r>
      <w:proofErr w:type="spellEnd"/>
      <w:r w:rsidR="00FB4A01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84095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proofErr w:type="spellStart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Murre</w:t>
      </w:r>
      <w:proofErr w:type="spellEnd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de Visser Afbouw, Middelburg / VAB Afbouwgroep, Volendam</w:t>
      </w:r>
    </w:p>
    <w:p w14:paraId="3DCAFE22" w14:textId="37B4B4D8" w:rsidR="0083720F" w:rsidRPr="00E553C6" w:rsidRDefault="00091369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lastRenderedPageBreak/>
        <w:t>Peinture et revêtement muraux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84095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VAB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Afbouwgroep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,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Volendam</w:t>
      </w:r>
      <w:proofErr w:type="spellEnd"/>
    </w:p>
    <w:p w14:paraId="2F842EC0" w14:textId="2A8A902C" w:rsidR="0083720F" w:rsidRPr="00E553C6" w:rsidRDefault="00091369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Appareils élévateurs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84095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Mitsubishi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Elevator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 Europe,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Veenendaal</w:t>
      </w:r>
      <w:proofErr w:type="spellEnd"/>
    </w:p>
    <w:p w14:paraId="7D0251C4" w14:textId="15B94C9C" w:rsidR="0083720F" w:rsidRPr="00E553C6" w:rsidRDefault="0020447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fr-FR"/>
        </w:rPr>
      </w:pP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Installation </w:t>
      </w:r>
      <w:r w:rsidR="001A085A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équipement</w:t>
      </w:r>
      <w:r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d’</w:t>
      </w:r>
      <w:r w:rsidR="001A085A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e</w:t>
      </w:r>
      <w:r w:rsidR="00595065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ntretien de</w:t>
      </w:r>
      <w:r w:rsidR="00D5578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s</w:t>
      </w:r>
      <w:r w:rsidR="00595065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façade</w:t>
      </w:r>
      <w:r w:rsidR="00D5578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>s</w:t>
      </w:r>
      <w:r w:rsidR="00FB4A01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 </w:t>
      </w:r>
      <w:r w:rsidR="0084095C" w:rsidRPr="00E553C6">
        <w:rPr>
          <w:rFonts w:ascii="HelveticaNeueLT Com 55 Roman" w:hAnsi="HelveticaNeueLT Com 55 Roman"/>
          <w:b/>
          <w:sz w:val="20"/>
          <w:szCs w:val="20"/>
          <w:lang w:val="fr-FR"/>
        </w:rPr>
        <w:t xml:space="preserve">: </w:t>
      </w:r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 xml:space="preserve">ASC Group, </w:t>
      </w:r>
      <w:proofErr w:type="spellStart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Etten</w:t>
      </w:r>
      <w:proofErr w:type="spellEnd"/>
      <w:r w:rsidR="0084095C" w:rsidRPr="00E553C6">
        <w:rPr>
          <w:rFonts w:ascii="HelveticaNeueLT Com 55 Roman" w:hAnsi="HelveticaNeueLT Com 55 Roman"/>
          <w:bCs/>
          <w:sz w:val="20"/>
          <w:szCs w:val="20"/>
          <w:lang w:val="fr-FR"/>
        </w:rPr>
        <w:t>-Leur</w:t>
      </w:r>
    </w:p>
    <w:p w14:paraId="7AA5333A" w14:textId="35C85820" w:rsidR="00DD417E" w:rsidRPr="004D5C1E" w:rsidRDefault="00091369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Fournisseur </w:t>
      </w:r>
      <w:r w:rsidR="00D5578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de </w:t>
      </w:r>
      <w:proofErr w:type="spellStart"/>
      <w:r w:rsidR="001A085A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p</w:t>
      </w:r>
      <w:r w:rsidRPr="004D5C1E">
        <w:rPr>
          <w:rFonts w:ascii="HelveticaNeueLT Com 55 Roman" w:hAnsi="HelveticaNeueLT Com 55 Roman"/>
          <w:b/>
          <w:sz w:val="20"/>
          <w:szCs w:val="20"/>
          <w:lang w:val="nl-NL"/>
        </w:rPr>
        <w:t>ierre</w:t>
      </w:r>
      <w:proofErr w:type="spellEnd"/>
      <w:r w:rsidR="00FB4A01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84095C" w:rsidRPr="004D5C1E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van </w:t>
      </w:r>
      <w:proofErr w:type="spellStart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>Stokkun</w:t>
      </w:r>
      <w:proofErr w:type="spellEnd"/>
      <w:r w:rsidR="0084095C" w:rsidRPr="004D5C1E">
        <w:rPr>
          <w:rFonts w:ascii="HelveticaNeueLT Com 55 Roman" w:hAnsi="HelveticaNeueLT Com 55 Roman"/>
          <w:bCs/>
          <w:sz w:val="20"/>
          <w:szCs w:val="20"/>
          <w:lang w:val="nl-NL"/>
        </w:rPr>
        <w:t xml:space="preserve"> Natuursteen, Venlo</w:t>
      </w:r>
    </w:p>
    <w:sectPr w:rsidR="00DD417E" w:rsidRPr="004D5C1E" w:rsidSect="00926CF8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985" w:right="701" w:bottom="156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8F77" w14:textId="77777777" w:rsidR="00A15E15" w:rsidRDefault="00A15E15" w:rsidP="0039132E">
      <w:r>
        <w:separator/>
      </w:r>
    </w:p>
  </w:endnote>
  <w:endnote w:type="continuationSeparator" w:id="0">
    <w:p w14:paraId="7AEDC3C5" w14:textId="77777777" w:rsidR="00A15E15" w:rsidRDefault="00A15E15" w:rsidP="0039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Com 45 Lt">
    <w:altName w:val="Corbel"/>
    <w:panose1 w:val="020B0403020202020204"/>
    <w:charset w:val="00"/>
    <w:family w:val="swiss"/>
    <w:pitch w:val="variable"/>
    <w:sig w:usb0="8000002F" w:usb1="10002042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NeueLT Com 55 Roman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NeueLT Com 65 Md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Bold">
    <w:altName w:val="Arial"/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4D37" w14:textId="77777777" w:rsidR="001A0C94" w:rsidRDefault="00A15E15">
    <w:pPr>
      <w:pStyle w:val="Footer"/>
    </w:pPr>
    <w:sdt>
      <w:sdtPr>
        <w:id w:val="212049021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1442602198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176655489"/>
        <w:temporary/>
        <w:showingPlcHdr/>
      </w:sdtPr>
      <w:sdtEndPr/>
      <w:sdtContent>
        <w:r w:rsidR="001A0C9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2C87" w14:textId="552CBEAD" w:rsidR="001A0C94" w:rsidRDefault="00D56B67" w:rsidP="00D56B67">
    <w:pPr>
      <w:pStyle w:val="BasicParagraph"/>
      <w:spacing w:line="240" w:lineRule="auto"/>
      <w:ind w:right="0"/>
      <w:jc w:val="right"/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en-US"/>
      </w:rPr>
    </w:pPr>
    <w:r w:rsidRPr="0096289A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>press@kaanarchitecten.com</w:t>
    </w:r>
    <w:r w:rsidR="007A4824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 xml:space="preserve"> </w:t>
    </w:r>
    <w:r w:rsidR="0096289A" w:rsidRPr="0096289A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>www.kaanarchitecten.com</w:t>
    </w:r>
  </w:p>
  <w:p w14:paraId="74641081" w14:textId="3B0EA501" w:rsidR="0096289A" w:rsidRPr="0096289A" w:rsidRDefault="0096289A" w:rsidP="0096289A">
    <w:pPr>
      <w:pStyle w:val="BasicParagraph"/>
      <w:spacing w:line="240" w:lineRule="auto"/>
      <w:ind w:right="0"/>
      <w:jc w:val="right"/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</w:pP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Boompjes 255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3011 Xz Rotterdam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The Netherlands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926CF8">
      <w:rPr>
        <w:rFonts w:ascii="HelveticaNeueLT Com 55 Roman" w:hAnsi="HelveticaNeueLT Com 55 Roman" w:cs="HelveticaNeue-Bold"/>
        <w:b/>
        <w:bCs/>
        <w:caps/>
        <w:noProof/>
        <w:spacing w:val="2"/>
        <w:sz w:val="14"/>
        <w:szCs w:val="14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B3427" w14:textId="77777777" w:rsidR="00A15E15" w:rsidRDefault="00A15E15" w:rsidP="0039132E">
      <w:r>
        <w:separator/>
      </w:r>
    </w:p>
  </w:footnote>
  <w:footnote w:type="continuationSeparator" w:id="0">
    <w:p w14:paraId="6C71602A" w14:textId="77777777" w:rsidR="00A15E15" w:rsidRDefault="00A15E15" w:rsidP="0039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4808" w14:textId="77777777" w:rsidR="001A0C94" w:rsidRDefault="00A15E15">
    <w:pPr>
      <w:pStyle w:val="Header"/>
    </w:pPr>
    <w:sdt>
      <w:sdtPr>
        <w:id w:val="-69724219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690841027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2078283150"/>
        <w:temporary/>
        <w:showingPlcHdr/>
      </w:sdtPr>
      <w:sdtEndPr/>
      <w:sdtContent>
        <w:r w:rsidR="001A0C94">
          <w:t>[Type text]</w:t>
        </w:r>
      </w:sdtContent>
    </w:sdt>
  </w:p>
  <w:p w14:paraId="736943BA" w14:textId="77777777" w:rsidR="001A0C94" w:rsidRDefault="001A0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B41F" w14:textId="77777777" w:rsidR="001A0C94" w:rsidRPr="00D40ADD" w:rsidRDefault="001A0C94" w:rsidP="00D40ADD">
    <w:pPr>
      <w:pStyle w:val="Header"/>
      <w:ind w:right="0"/>
      <w:rPr>
        <w:rFonts w:ascii="HelveticaNeueLT Com 65 Md" w:hAnsi="HelveticaNeueLT Com 65 Md" w:cs="HelveticaNeue-Bold"/>
        <w:b/>
        <w:bCs/>
        <w:caps/>
        <w:spacing w:val="2"/>
        <w:sz w:val="14"/>
        <w:szCs w:val="14"/>
        <w:lang w:val="nl-NL"/>
      </w:rPr>
    </w:pPr>
    <w:r>
      <w:rPr>
        <w:noProof/>
      </w:rPr>
      <w:drawing>
        <wp:inline distT="0" distB="0" distL="0" distR="0" wp14:anchorId="3B78EFFA" wp14:editId="299B2981">
          <wp:extent cx="1980000" cy="202335"/>
          <wp:effectExtent l="0" t="0" r="1270" b="1270"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202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/>
  <w:documentProtection w:formatting="1" w:enforcement="0"/>
  <w:defaultTabStop w:val="720"/>
  <w:hyphenationZone w:val="425"/>
  <w:drawingGridHorizontalSpacing w:val="181"/>
  <w:drawingGridVerticalSpacing w:val="198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2NLA0NTK2MDIAAiUdpeDU4uLM/DyQAuNaAITObUwsAAAA"/>
  </w:docVars>
  <w:rsids>
    <w:rsidRoot w:val="00D56B67"/>
    <w:rsid w:val="00021BBD"/>
    <w:rsid w:val="00025AFF"/>
    <w:rsid w:val="00053E70"/>
    <w:rsid w:val="000744E9"/>
    <w:rsid w:val="00082E52"/>
    <w:rsid w:val="00091369"/>
    <w:rsid w:val="0009232C"/>
    <w:rsid w:val="000C2ADF"/>
    <w:rsid w:val="000C59F9"/>
    <w:rsid w:val="000D0AA8"/>
    <w:rsid w:val="000F6184"/>
    <w:rsid w:val="00102E2D"/>
    <w:rsid w:val="00103F98"/>
    <w:rsid w:val="001108A2"/>
    <w:rsid w:val="001114C2"/>
    <w:rsid w:val="0012729F"/>
    <w:rsid w:val="001358A6"/>
    <w:rsid w:val="00141FE3"/>
    <w:rsid w:val="001514F7"/>
    <w:rsid w:val="00160CED"/>
    <w:rsid w:val="001613D8"/>
    <w:rsid w:val="001728E2"/>
    <w:rsid w:val="001869AB"/>
    <w:rsid w:val="00190F7C"/>
    <w:rsid w:val="00191DDC"/>
    <w:rsid w:val="001A085A"/>
    <w:rsid w:val="001A0C94"/>
    <w:rsid w:val="001B42BD"/>
    <w:rsid w:val="001B44F4"/>
    <w:rsid w:val="001C7CC1"/>
    <w:rsid w:val="001F597A"/>
    <w:rsid w:val="00204474"/>
    <w:rsid w:val="00220EB3"/>
    <w:rsid w:val="0022236A"/>
    <w:rsid w:val="00227F04"/>
    <w:rsid w:val="00255951"/>
    <w:rsid w:val="00260AEE"/>
    <w:rsid w:val="0026408A"/>
    <w:rsid w:val="00265C7C"/>
    <w:rsid w:val="002755FD"/>
    <w:rsid w:val="00281893"/>
    <w:rsid w:val="00290DF4"/>
    <w:rsid w:val="002A05EE"/>
    <w:rsid w:val="002A0750"/>
    <w:rsid w:val="002B5F8D"/>
    <w:rsid w:val="002B613E"/>
    <w:rsid w:val="002E3E43"/>
    <w:rsid w:val="002F0B5D"/>
    <w:rsid w:val="002F6C53"/>
    <w:rsid w:val="00300C55"/>
    <w:rsid w:val="003014E1"/>
    <w:rsid w:val="00303790"/>
    <w:rsid w:val="00305844"/>
    <w:rsid w:val="003120B8"/>
    <w:rsid w:val="003277D9"/>
    <w:rsid w:val="00336693"/>
    <w:rsid w:val="00341E28"/>
    <w:rsid w:val="003520BA"/>
    <w:rsid w:val="00362EC9"/>
    <w:rsid w:val="00363474"/>
    <w:rsid w:val="00364D54"/>
    <w:rsid w:val="003702BD"/>
    <w:rsid w:val="00375EB4"/>
    <w:rsid w:val="00376077"/>
    <w:rsid w:val="0038351E"/>
    <w:rsid w:val="00384D25"/>
    <w:rsid w:val="003860A4"/>
    <w:rsid w:val="0039132E"/>
    <w:rsid w:val="00391EC2"/>
    <w:rsid w:val="00395612"/>
    <w:rsid w:val="003B7C10"/>
    <w:rsid w:val="003C4B85"/>
    <w:rsid w:val="00412A7F"/>
    <w:rsid w:val="0041350B"/>
    <w:rsid w:val="00413789"/>
    <w:rsid w:val="00421561"/>
    <w:rsid w:val="00421BEE"/>
    <w:rsid w:val="0042391B"/>
    <w:rsid w:val="004323B8"/>
    <w:rsid w:val="00442B2B"/>
    <w:rsid w:val="00446237"/>
    <w:rsid w:val="00466632"/>
    <w:rsid w:val="00471919"/>
    <w:rsid w:val="004840BD"/>
    <w:rsid w:val="00484EAF"/>
    <w:rsid w:val="00485DE2"/>
    <w:rsid w:val="00492681"/>
    <w:rsid w:val="004945C1"/>
    <w:rsid w:val="004D0853"/>
    <w:rsid w:val="004D5C1E"/>
    <w:rsid w:val="004F1491"/>
    <w:rsid w:val="00501A86"/>
    <w:rsid w:val="0051207B"/>
    <w:rsid w:val="0051339A"/>
    <w:rsid w:val="0054227D"/>
    <w:rsid w:val="00542879"/>
    <w:rsid w:val="00551B77"/>
    <w:rsid w:val="00555AAB"/>
    <w:rsid w:val="0055689F"/>
    <w:rsid w:val="005571CB"/>
    <w:rsid w:val="00557256"/>
    <w:rsid w:val="00577C77"/>
    <w:rsid w:val="00582645"/>
    <w:rsid w:val="005914AF"/>
    <w:rsid w:val="00591FB3"/>
    <w:rsid w:val="00595065"/>
    <w:rsid w:val="005958AE"/>
    <w:rsid w:val="005C585B"/>
    <w:rsid w:val="005D2B0E"/>
    <w:rsid w:val="005E2AC2"/>
    <w:rsid w:val="005E4769"/>
    <w:rsid w:val="005E764D"/>
    <w:rsid w:val="005F7912"/>
    <w:rsid w:val="0062455F"/>
    <w:rsid w:val="00642CB6"/>
    <w:rsid w:val="00645428"/>
    <w:rsid w:val="00664B0F"/>
    <w:rsid w:val="006671EA"/>
    <w:rsid w:val="00676ECB"/>
    <w:rsid w:val="00680D49"/>
    <w:rsid w:val="0068588F"/>
    <w:rsid w:val="00687020"/>
    <w:rsid w:val="006B3B0A"/>
    <w:rsid w:val="006C17F1"/>
    <w:rsid w:val="006C1C10"/>
    <w:rsid w:val="006E1A29"/>
    <w:rsid w:val="006F769E"/>
    <w:rsid w:val="00701F60"/>
    <w:rsid w:val="00703940"/>
    <w:rsid w:val="007064AF"/>
    <w:rsid w:val="00706B32"/>
    <w:rsid w:val="007123D6"/>
    <w:rsid w:val="00714098"/>
    <w:rsid w:val="00753D49"/>
    <w:rsid w:val="0075431A"/>
    <w:rsid w:val="00754B2E"/>
    <w:rsid w:val="00772A4B"/>
    <w:rsid w:val="00772AAB"/>
    <w:rsid w:val="007A2347"/>
    <w:rsid w:val="007A4824"/>
    <w:rsid w:val="007C1BA7"/>
    <w:rsid w:val="007C4EE7"/>
    <w:rsid w:val="007D32CF"/>
    <w:rsid w:val="007D4C1C"/>
    <w:rsid w:val="007F2919"/>
    <w:rsid w:val="008162CA"/>
    <w:rsid w:val="008312BA"/>
    <w:rsid w:val="0083720F"/>
    <w:rsid w:val="0084095C"/>
    <w:rsid w:val="0084595F"/>
    <w:rsid w:val="0085176B"/>
    <w:rsid w:val="00853D39"/>
    <w:rsid w:val="00855A35"/>
    <w:rsid w:val="00861620"/>
    <w:rsid w:val="0086783B"/>
    <w:rsid w:val="00875D66"/>
    <w:rsid w:val="00881A79"/>
    <w:rsid w:val="008A6F46"/>
    <w:rsid w:val="008C5AC9"/>
    <w:rsid w:val="008F2E23"/>
    <w:rsid w:val="0090227B"/>
    <w:rsid w:val="00914751"/>
    <w:rsid w:val="00926CF8"/>
    <w:rsid w:val="00927417"/>
    <w:rsid w:val="009405AC"/>
    <w:rsid w:val="00942B44"/>
    <w:rsid w:val="00946AD5"/>
    <w:rsid w:val="00950627"/>
    <w:rsid w:val="0096289A"/>
    <w:rsid w:val="00972D45"/>
    <w:rsid w:val="00984239"/>
    <w:rsid w:val="009905C9"/>
    <w:rsid w:val="00997E2C"/>
    <w:rsid w:val="009A550F"/>
    <w:rsid w:val="009C5F7A"/>
    <w:rsid w:val="00A0649D"/>
    <w:rsid w:val="00A15E15"/>
    <w:rsid w:val="00A219A2"/>
    <w:rsid w:val="00A30B16"/>
    <w:rsid w:val="00A30D32"/>
    <w:rsid w:val="00A56FCA"/>
    <w:rsid w:val="00A64897"/>
    <w:rsid w:val="00A815E9"/>
    <w:rsid w:val="00AA3E24"/>
    <w:rsid w:val="00AC1B72"/>
    <w:rsid w:val="00AC538F"/>
    <w:rsid w:val="00AD1D45"/>
    <w:rsid w:val="00AD395B"/>
    <w:rsid w:val="00AE2CE5"/>
    <w:rsid w:val="00B05927"/>
    <w:rsid w:val="00B059E2"/>
    <w:rsid w:val="00B140E1"/>
    <w:rsid w:val="00B33C34"/>
    <w:rsid w:val="00B35C52"/>
    <w:rsid w:val="00B866C4"/>
    <w:rsid w:val="00BA004B"/>
    <w:rsid w:val="00BA45D7"/>
    <w:rsid w:val="00BB0251"/>
    <w:rsid w:val="00BB1094"/>
    <w:rsid w:val="00BB54D2"/>
    <w:rsid w:val="00BE1B12"/>
    <w:rsid w:val="00BF77A9"/>
    <w:rsid w:val="00C11928"/>
    <w:rsid w:val="00C13D21"/>
    <w:rsid w:val="00C339CB"/>
    <w:rsid w:val="00C45438"/>
    <w:rsid w:val="00C5090D"/>
    <w:rsid w:val="00C618EF"/>
    <w:rsid w:val="00C66EAD"/>
    <w:rsid w:val="00C67914"/>
    <w:rsid w:val="00C8022C"/>
    <w:rsid w:val="00C84E0C"/>
    <w:rsid w:val="00C95B02"/>
    <w:rsid w:val="00CB5717"/>
    <w:rsid w:val="00CC0FD4"/>
    <w:rsid w:val="00CD0354"/>
    <w:rsid w:val="00CD6FF0"/>
    <w:rsid w:val="00CE20B6"/>
    <w:rsid w:val="00CE224E"/>
    <w:rsid w:val="00CE23E5"/>
    <w:rsid w:val="00CE69F1"/>
    <w:rsid w:val="00D14B46"/>
    <w:rsid w:val="00D2403C"/>
    <w:rsid w:val="00D40ADD"/>
    <w:rsid w:val="00D47077"/>
    <w:rsid w:val="00D5578C"/>
    <w:rsid w:val="00D56B67"/>
    <w:rsid w:val="00D610D8"/>
    <w:rsid w:val="00D6428D"/>
    <w:rsid w:val="00D81DBB"/>
    <w:rsid w:val="00D8254A"/>
    <w:rsid w:val="00DB6317"/>
    <w:rsid w:val="00DB760B"/>
    <w:rsid w:val="00DD417E"/>
    <w:rsid w:val="00DE12E0"/>
    <w:rsid w:val="00E04623"/>
    <w:rsid w:val="00E0659B"/>
    <w:rsid w:val="00E11057"/>
    <w:rsid w:val="00E174B2"/>
    <w:rsid w:val="00E422B0"/>
    <w:rsid w:val="00E553C6"/>
    <w:rsid w:val="00E57738"/>
    <w:rsid w:val="00E90316"/>
    <w:rsid w:val="00E90401"/>
    <w:rsid w:val="00EB023D"/>
    <w:rsid w:val="00EB6A2C"/>
    <w:rsid w:val="00EF4A23"/>
    <w:rsid w:val="00EF67AF"/>
    <w:rsid w:val="00EF7A46"/>
    <w:rsid w:val="00F22B92"/>
    <w:rsid w:val="00F31A7E"/>
    <w:rsid w:val="00F31C6F"/>
    <w:rsid w:val="00F5043D"/>
    <w:rsid w:val="00F76CEE"/>
    <w:rsid w:val="00F92280"/>
    <w:rsid w:val="00F93559"/>
    <w:rsid w:val="00F962B0"/>
    <w:rsid w:val="00FA5983"/>
    <w:rsid w:val="00FB4A01"/>
    <w:rsid w:val="00FC23ED"/>
    <w:rsid w:val="00FC513D"/>
    <w:rsid w:val="00FD3267"/>
    <w:rsid w:val="329D8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B82950A"/>
  <w14:defaultImageDpi w14:val="330"/>
  <w15:docId w15:val="{B91A25CE-1E88-284A-81C8-286868B7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NeueLT Com 45 Lt" w:eastAsiaTheme="minorEastAsia" w:hAnsi="HelveticaNeueLT Com 45 Lt" w:cs="HelveticaNeue-Light"/>
        <w:color w:val="000000"/>
        <w:sz w:val="18"/>
        <w:szCs w:val="18"/>
        <w:lang w:val="en-US" w:eastAsia="en-US" w:bidi="ar-SA"/>
      </w:rPr>
    </w:rPrDefault>
    <w:pPrDefault>
      <w:pPr>
        <w:spacing w:line="276" w:lineRule="auto"/>
        <w:ind w:right="15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AAN Normal"/>
    <w:qFormat/>
    <w:rsid w:val="00595065"/>
    <w:pPr>
      <w:spacing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N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9132E"/>
    <w:pPr>
      <w:widowControl w:val="0"/>
      <w:autoSpaceDE w:val="0"/>
      <w:autoSpaceDN w:val="0"/>
      <w:adjustRightInd w:val="0"/>
      <w:spacing w:line="288" w:lineRule="auto"/>
      <w:ind w:right="1588"/>
      <w:textAlignment w:val="center"/>
    </w:pPr>
    <w:rPr>
      <w:rFonts w:ascii="MinionPro-Regular" w:eastAsiaTheme="minorEastAsia" w:hAnsi="MinionPro-Regular" w:cs="MinionPro-Regular"/>
      <w:color w:val="000000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9132E"/>
    <w:pPr>
      <w:tabs>
        <w:tab w:val="center" w:pos="4320"/>
        <w:tab w:val="right" w:pos="8640"/>
      </w:tabs>
      <w:spacing w:line="276" w:lineRule="auto"/>
      <w:ind w:right="1588"/>
    </w:pPr>
    <w:rPr>
      <w:rFonts w:ascii="HelveticaNeueLT Com 55 Roman" w:eastAsiaTheme="minorEastAsia" w:hAnsi="HelveticaNeueLT Com 55 Roman" w:cs="HelveticaNeue-Light"/>
      <w:color w:val="000000"/>
      <w:sz w:val="18"/>
      <w:szCs w:val="18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9132E"/>
  </w:style>
  <w:style w:type="paragraph" w:styleId="Footer">
    <w:name w:val="footer"/>
    <w:basedOn w:val="Normal"/>
    <w:link w:val="FooterChar"/>
    <w:uiPriority w:val="99"/>
    <w:unhideWhenUsed/>
    <w:rsid w:val="0039132E"/>
    <w:pPr>
      <w:tabs>
        <w:tab w:val="center" w:pos="4320"/>
        <w:tab w:val="right" w:pos="8640"/>
      </w:tabs>
      <w:spacing w:line="276" w:lineRule="auto"/>
      <w:ind w:right="1588"/>
    </w:pPr>
    <w:rPr>
      <w:rFonts w:ascii="HelveticaNeueLT Com 55 Roman" w:eastAsiaTheme="minorEastAsia" w:hAnsi="HelveticaNeueLT Com 55 Roman" w:cs="HelveticaNeue-Light"/>
      <w:color w:val="000000"/>
      <w:sz w:val="18"/>
      <w:szCs w:val="1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9132E"/>
  </w:style>
  <w:style w:type="paragraph" w:styleId="BalloonText">
    <w:name w:val="Balloon Text"/>
    <w:basedOn w:val="Normal"/>
    <w:link w:val="BalloonTextChar"/>
    <w:uiPriority w:val="99"/>
    <w:semiHidden/>
    <w:unhideWhenUsed/>
    <w:rsid w:val="0039132E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7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2B0"/>
    <w:rPr>
      <w:color w:val="800080" w:themeColor="followedHyperlink"/>
      <w:u w:val="single"/>
    </w:rPr>
  </w:style>
  <w:style w:type="paragraph" w:customStyle="1" w:styleId="KAANLight9">
    <w:name w:val="KAAN Light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</w:rPr>
  </w:style>
  <w:style w:type="paragraph" w:customStyle="1" w:styleId="KAANItalic9">
    <w:name w:val="KAAN Italic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  <w:i/>
      <w:lang w:val="nl-NL"/>
    </w:rPr>
  </w:style>
  <w:style w:type="paragraph" w:customStyle="1" w:styleId="KAANBold9">
    <w:name w:val="KAAN Bold 9"/>
    <w:basedOn w:val="Normal"/>
    <w:qFormat/>
    <w:rsid w:val="00D40ADD"/>
    <w:pPr>
      <w:widowControl w:val="0"/>
      <w:autoSpaceDE w:val="0"/>
      <w:autoSpaceDN w:val="0"/>
      <w:adjustRightInd w:val="0"/>
      <w:spacing w:before="20" w:after="20" w:line="276" w:lineRule="auto"/>
      <w:ind w:right="1588"/>
      <w:textAlignment w:val="center"/>
    </w:pPr>
    <w:rPr>
      <w:rFonts w:ascii="HelveticaNeueLT Com 65 Md" w:hAnsi="HelveticaNeueLT Com 65 Md" w:cs="HelveticaNeue"/>
      <w:b/>
      <w:color w:val="000000"/>
      <w:sz w:val="18"/>
      <w:szCs w:val="18"/>
      <w:lang w:val="nl-NL" w:eastAsia="es-ES_tradnl" w:bidi="es-ES_tradnl"/>
    </w:rPr>
  </w:style>
  <w:style w:type="table" w:styleId="TableGrid">
    <w:name w:val="Table Grid"/>
    <w:basedOn w:val="TableNormal"/>
    <w:uiPriority w:val="59"/>
    <w:rsid w:val="008459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ANHeader">
    <w:name w:val="KAAN Header"/>
    <w:basedOn w:val="Normal"/>
    <w:qFormat/>
    <w:rsid w:val="00CD0354"/>
    <w:pPr>
      <w:widowControl w:val="0"/>
      <w:autoSpaceDE w:val="0"/>
      <w:autoSpaceDN w:val="0"/>
      <w:adjustRightInd w:val="0"/>
      <w:spacing w:before="20" w:after="20"/>
      <w:textAlignment w:val="center"/>
    </w:pPr>
    <w:rPr>
      <w:rFonts w:ascii="HelveticaNeueLT Com 55 Roman" w:hAnsi="HelveticaNeueLT Com 55 Roman" w:cs="HelveticaNeue"/>
      <w:color w:val="000000"/>
      <w:sz w:val="18"/>
      <w:szCs w:val="18"/>
      <w:lang w:val="en-GB" w:eastAsia="es-ES_tradnl" w:bidi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289A"/>
    <w:rPr>
      <w:color w:val="605E5C"/>
      <w:shd w:val="clear" w:color="auto" w:fill="E1DFDD"/>
    </w:rPr>
  </w:style>
  <w:style w:type="paragraph" w:customStyle="1" w:styleId="Normal1">
    <w:name w:val="Normal1"/>
    <w:rsid w:val="00772A4B"/>
    <w:pPr>
      <w:ind w:right="0"/>
    </w:pPr>
    <w:rPr>
      <w:rFonts w:ascii="Arial" w:eastAsia="Arial" w:hAnsi="Arial" w:cs="Arial"/>
      <w:color w:val="auto"/>
      <w:sz w:val="22"/>
      <w:szCs w:val="22"/>
      <w:lang w:val="en"/>
    </w:rPr>
  </w:style>
  <w:style w:type="paragraph" w:customStyle="1" w:styleId="Kaan">
    <w:name w:val="Kaan"/>
    <w:basedOn w:val="BasicParagraph"/>
    <w:qFormat/>
    <w:rsid w:val="00375EB4"/>
    <w:pPr>
      <w:spacing w:before="20" w:after="20" w:line="360" w:lineRule="auto"/>
      <w:ind w:right="0"/>
    </w:pPr>
    <w:rPr>
      <w:rFonts w:ascii="Helvetica Neue" w:eastAsia="Times New Roman" w:hAnsi="Helvetica Neue" w:cs="HelveticaNeue"/>
      <w:lang w:eastAsia="es-ES_tradnl" w:bidi="es-ES_tradnl"/>
    </w:rPr>
  </w:style>
  <w:style w:type="paragraph" w:customStyle="1" w:styleId="Smalltexthelvetica">
    <w:name w:val="Small text helvetica"/>
    <w:basedOn w:val="Normal"/>
    <w:rsid w:val="00375EB4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-Light" w:eastAsiaTheme="minorHAnsi" w:hAnsi="HelveticaNeue-Light" w:cs="HelveticaNeue-Light"/>
      <w:color w:val="000000"/>
      <w:lang w:val="en-GB" w:eastAsia="en-US"/>
    </w:rPr>
  </w:style>
  <w:style w:type="paragraph" w:styleId="NoSpacing">
    <w:name w:val="No Spacing"/>
    <w:uiPriority w:val="1"/>
    <w:qFormat/>
    <w:rsid w:val="00AA3E24"/>
    <w:pPr>
      <w:spacing w:line="240" w:lineRule="auto"/>
      <w:ind w:right="0"/>
    </w:pPr>
    <w:rPr>
      <w:rFonts w:asciiTheme="minorHAnsi" w:eastAsiaTheme="minorHAnsi" w:hAnsiTheme="minorHAnsi" w:cstheme="minorBidi"/>
      <w:color w:val="auto"/>
      <w:sz w:val="22"/>
      <w:szCs w:val="22"/>
      <w:lang w:val="nl-NL"/>
    </w:rPr>
  </w:style>
  <w:style w:type="character" w:styleId="CommentReference">
    <w:name w:val="annotation reference"/>
    <w:rsid w:val="00227F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27F04"/>
    <w:rPr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rsid w:val="00227F04"/>
    <w:rPr>
      <w:rFonts w:ascii="Times New Roman" w:eastAsia="Times New Roman" w:hAnsi="Times New Roman" w:cs="Times New Roman"/>
      <w:color w:val="auto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F04"/>
    <w:pPr>
      <w:ind w:right="1588"/>
    </w:pPr>
    <w:rPr>
      <w:rFonts w:ascii="HelveticaNeueLT Com 55 Roman" w:eastAsiaTheme="minorEastAsia" w:hAnsi="HelveticaNeueLT Com 55 Roman" w:cs="HelveticaNeue-Light"/>
      <w:b/>
      <w:bCs/>
      <w:color w:val="00000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F04"/>
    <w:rPr>
      <w:rFonts w:ascii="HelveticaNeueLT Com 55 Roman" w:eastAsia="Times New Roman" w:hAnsi="HelveticaNeueLT Com 55 Roman" w:cs="Times New Roman"/>
      <w:b/>
      <w:bCs/>
      <w:color w:val="auto"/>
      <w:sz w:val="20"/>
      <w:szCs w:val="20"/>
      <w:lang w:val="nl-NL" w:eastAsia="nl-NL"/>
    </w:rPr>
  </w:style>
  <w:style w:type="character" w:customStyle="1" w:styleId="gywzne">
    <w:name w:val="gywzne"/>
    <w:basedOn w:val="DefaultParagraphFont"/>
    <w:rsid w:val="00F31C6F"/>
  </w:style>
  <w:style w:type="character" w:styleId="Emphasis">
    <w:name w:val="Emphasis"/>
    <w:basedOn w:val="DefaultParagraphFont"/>
    <w:uiPriority w:val="20"/>
    <w:qFormat/>
    <w:rsid w:val="005950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B8262E-D50B-B040-8B86-5C2E6942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Martina Margini</cp:lastModifiedBy>
  <cp:revision>5</cp:revision>
  <cp:lastPrinted>2019-07-01T15:59:00Z</cp:lastPrinted>
  <dcterms:created xsi:type="dcterms:W3CDTF">2022-05-05T14:03:00Z</dcterms:created>
  <dcterms:modified xsi:type="dcterms:W3CDTF">2022-05-11T14:24:00Z</dcterms:modified>
</cp:coreProperties>
</file>