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6"/>
        <w:gridCol w:w="5361"/>
      </w:tblGrid>
      <w:tr w:rsidR="001E2C0D" w14:paraId="3982C4DB" w14:textId="77777777">
        <w:trPr>
          <w:trHeight w:val="82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5AA4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eastAsia="Quicksand" w:hAnsi="Quicksand" w:cs="Quicksand"/>
                <w:noProof/>
                <w:color w:val="A6A6A6"/>
                <w:sz w:val="48"/>
                <w:szCs w:val="48"/>
                <w:u w:color="A6A6A6"/>
                <w:lang w:val="en-US"/>
              </w:rPr>
              <w:drawing>
                <wp:inline distT="0" distB="0" distL="0" distR="0" wp14:anchorId="41A56868" wp14:editId="01A34436">
                  <wp:extent cx="2711040" cy="449729"/>
                  <wp:effectExtent l="0" t="0" r="0" b="0"/>
                  <wp:docPr id="1073741825" name="officeArt object" descr="../BB-Logo/Bean%20Buro%20Logo_with%2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../BB-Logo/Bean%20Buro%20Logo_with%20B.jpg" descr="../BB-Logo/Bean%20Buro%20Logo_with%20B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40" cy="4497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1E11" w14:textId="77777777" w:rsidR="001E2C0D" w:rsidRDefault="001E2C0D">
            <w:pPr>
              <w:pStyle w:val="BBadressfooter"/>
              <w:jc w:val="left"/>
              <w:rPr>
                <w:rFonts w:ascii="Quicksand" w:eastAsia="Quicksand" w:hAnsi="Quicksand" w:cs="Quicksand"/>
                <w:color w:val="A6A6A6"/>
                <w:sz w:val="5"/>
                <w:szCs w:val="5"/>
                <w:u w:color="A6A6A6"/>
              </w:rPr>
            </w:pPr>
          </w:p>
          <w:p w14:paraId="1EF85FE0" w14:textId="77777777" w:rsidR="001E2C0D" w:rsidRDefault="0039604D">
            <w:pPr>
              <w:pStyle w:val="BBadressfooter"/>
              <w:jc w:val="left"/>
            </w:pPr>
            <w:r>
              <w:rPr>
                <w:color w:val="A6A6A6"/>
                <w:sz w:val="48"/>
                <w:szCs w:val="48"/>
                <w:u w:color="A6A6A6"/>
              </w:rPr>
              <w:t>– PROJECT DATA</w:t>
            </w:r>
          </w:p>
        </w:tc>
      </w:tr>
    </w:tbl>
    <w:p w14:paraId="68C6CD0A" w14:textId="77777777" w:rsidR="001E2C0D" w:rsidRDefault="001E2C0D">
      <w:pPr>
        <w:pStyle w:val="Body"/>
        <w:widowControl w:val="0"/>
        <w:rPr>
          <w:rFonts w:hint="eastAsia"/>
        </w:rPr>
      </w:pPr>
    </w:p>
    <w:p w14:paraId="2DB4DD6A" w14:textId="77777777" w:rsidR="001E2C0D" w:rsidRDefault="0039604D">
      <w:pPr>
        <w:pStyle w:val="Body"/>
        <w:rPr>
          <w:rFonts w:ascii="Quicksand" w:eastAsia="Quicksand" w:hAnsi="Quicksand" w:cs="Quicksand"/>
          <w:b/>
          <w:bCs/>
          <w:u w:val="single"/>
        </w:rPr>
      </w:pPr>
      <w:r>
        <w:rPr>
          <w:rFonts w:ascii="Quicksand" w:hAnsi="Quicksand"/>
          <w:b/>
          <w:bCs/>
          <w:u w:val="single"/>
          <w:lang w:val="nl-NL"/>
        </w:rPr>
        <w:t>Project Data</w:t>
      </w:r>
    </w:p>
    <w:tbl>
      <w:tblPr>
        <w:tblW w:w="9320" w:type="dxa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7"/>
        <w:gridCol w:w="6013"/>
      </w:tblGrid>
      <w:tr w:rsidR="001E2C0D" w14:paraId="06649D92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AC0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Project Name: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86EB" w14:textId="6CABCB8D" w:rsidR="001E2C0D" w:rsidRDefault="00BF7E75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Charterhouse Asia</w:t>
            </w:r>
          </w:p>
        </w:tc>
      </w:tr>
      <w:tr w:rsidR="001E2C0D" w14:paraId="05E98ACC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A65B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Location: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DEDD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Wan Chai, Hong Kong</w:t>
            </w:r>
          </w:p>
        </w:tc>
      </w:tr>
      <w:tr w:rsidR="001E2C0D" w14:paraId="78BD7DFC" w14:textId="77777777">
        <w:trPr>
          <w:trHeight w:val="6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64A9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Project Category : example ; Apartments, Institution, Hotel, Bungalow, Mixed Development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9C35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Workplace</w:t>
            </w:r>
          </w:p>
        </w:tc>
      </w:tr>
      <w:tr w:rsidR="001E2C0D" w14:paraId="1D696B7D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199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B49A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4D982601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517B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Project Team </w:t>
            </w:r>
            <w:r>
              <w:rPr>
                <w:rFonts w:ascii="Quicksand" w:hAnsi="Quicksand"/>
                <w:sz w:val="16"/>
                <w:szCs w:val="16"/>
              </w:rPr>
              <w:t>Member: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C8ED" w14:textId="77777777" w:rsidR="001E2C0D" w:rsidRDefault="0039604D">
            <w:pPr>
              <w:pStyle w:val="Default"/>
              <w:spacing w:after="0"/>
            </w:pPr>
            <w:r>
              <w:rPr>
                <w:rFonts w:ascii="Quicksand" w:hAnsi="Quicksand"/>
                <w:b/>
                <w:bCs/>
                <w:sz w:val="16"/>
                <w:szCs w:val="16"/>
              </w:rPr>
              <w:t>Lor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è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ne Faure, Kenny Kinugasa-Tsui, Kirk Kwok, Stephanie Ma</w:t>
            </w:r>
          </w:p>
        </w:tc>
      </w:tr>
      <w:tr w:rsidR="001E2C0D" w14:paraId="472EF012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E28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6F83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60DFDEF0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C990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Fa</w:t>
            </w:r>
            <w:r>
              <w:rPr>
                <w:rFonts w:ascii="Quicksand" w:hAnsi="Quicksand"/>
                <w:sz w:val="16"/>
                <w:szCs w:val="16"/>
              </w:rPr>
              <w:t>ç</w:t>
            </w:r>
            <w:r>
              <w:rPr>
                <w:rFonts w:ascii="Quicksand" w:hAnsi="Quicksand"/>
                <w:sz w:val="16"/>
                <w:szCs w:val="16"/>
              </w:rPr>
              <w:t xml:space="preserve">ade Consultant: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9026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744236BE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94ED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059D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Future Lighting Limited</w:t>
            </w:r>
          </w:p>
        </w:tc>
      </w:tr>
      <w:tr w:rsidR="001E2C0D" w14:paraId="44727207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07A4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F8B8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7F158887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3F7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EE80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129206B2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8FB0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Main </w:t>
            </w:r>
            <w:r>
              <w:rPr>
                <w:rFonts w:ascii="Quicksand" w:hAnsi="Quicksand"/>
                <w:sz w:val="16"/>
                <w:szCs w:val="16"/>
              </w:rPr>
              <w:t>Contractor: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3B77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Winsmart Contracting Co Ltd.</w:t>
            </w:r>
          </w:p>
        </w:tc>
      </w:tr>
      <w:tr w:rsidR="001E2C0D" w14:paraId="765A22B0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9290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651F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Winsmart Contracting Co Ltd.</w:t>
            </w:r>
          </w:p>
        </w:tc>
      </w:tr>
      <w:tr w:rsidR="001E2C0D" w14:paraId="2A9947C3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9E43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Client/Owner: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78F0" w14:textId="4B5AB343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Charterhouse</w:t>
            </w:r>
            <w:r w:rsidR="00BF7E75"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 Asia</w:t>
            </w:r>
          </w:p>
        </w:tc>
      </w:tr>
      <w:tr w:rsidR="001E2C0D" w14:paraId="31A3A6B6" w14:textId="77777777">
        <w:trPr>
          <w:trHeight w:val="4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BCA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86EA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Built</w:t>
            </w:r>
          </w:p>
        </w:tc>
      </w:tr>
      <w:tr w:rsidR="001E2C0D" w14:paraId="26C9B580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5693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4A07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Bean Buro</w:t>
            </w:r>
          </w:p>
        </w:tc>
      </w:tr>
      <w:tr w:rsidR="001E2C0D" w14:paraId="3E51C26B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C9DE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Authorised Person: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FF60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72D412E4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53B8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Civil And Structure Engineer: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934F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58F814B9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A2D3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4502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1954EB26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E37C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E390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185 sqm</w:t>
            </w:r>
          </w:p>
        </w:tc>
      </w:tr>
      <w:tr w:rsidR="001E2C0D" w14:paraId="5120A779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D091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3A9F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7F726863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B24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7DFE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1E2C0D" w14:paraId="1830C684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AC8D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lastRenderedPageBreak/>
              <w:t>Floor Area (Square Meter):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908A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185 sqm</w:t>
            </w:r>
          </w:p>
        </w:tc>
      </w:tr>
      <w:tr w:rsidR="001E2C0D" w14:paraId="25A1FC39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7B44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93DB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Undisclosed</w:t>
            </w:r>
          </w:p>
        </w:tc>
      </w:tr>
      <w:tr w:rsidR="001E2C0D" w14:paraId="528C8B93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CB02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DD53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0E9986A4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58BF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8920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1E2C0D" w14:paraId="14CA7E0F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F85A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6611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Jun 2019</w:t>
            </w:r>
          </w:p>
        </w:tc>
      </w:tr>
      <w:tr w:rsidR="001E2C0D" w14:paraId="72029AD9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BDCC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055C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Oct 2019</w:t>
            </w:r>
          </w:p>
        </w:tc>
      </w:tr>
      <w:tr w:rsidR="001E2C0D" w14:paraId="715BE4FC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D8E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11FE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Bean Buro</w:t>
            </w:r>
          </w:p>
        </w:tc>
      </w:tr>
      <w:tr w:rsidR="001E2C0D" w14:paraId="49849F76" w14:textId="77777777">
        <w:trPr>
          <w:trHeight w:val="2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7BB9" w14:textId="77777777" w:rsidR="001E2C0D" w:rsidRDefault="0039604D">
            <w:pPr>
              <w:pStyle w:val="CommentText"/>
            </w:pPr>
            <w:r>
              <w:rPr>
                <w:rFonts w:ascii="Quicksand" w:hAnsi="Quicksand"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62DD" w14:textId="77777777" w:rsidR="001E2C0D" w:rsidRDefault="0039604D">
            <w:pPr>
              <w:pStyle w:val="Body"/>
              <w:rPr>
                <w:rFonts w:hint="eastAsia"/>
              </w:rPr>
            </w:pPr>
            <w:r>
              <w:rPr>
                <w:rFonts w:ascii="Quicksand" w:hAnsi="Quicksand"/>
                <w:b/>
                <w:bCs/>
                <w:sz w:val="16"/>
                <w:szCs w:val="16"/>
                <w:lang w:val="en-US"/>
              </w:rPr>
              <w:t>TBC</w:t>
            </w:r>
          </w:p>
        </w:tc>
      </w:tr>
    </w:tbl>
    <w:p w14:paraId="7FE65059" w14:textId="77777777" w:rsidR="001E2C0D" w:rsidRDefault="001E2C0D">
      <w:pPr>
        <w:pStyle w:val="Body"/>
        <w:widowControl w:val="0"/>
        <w:ind w:left="247" w:hanging="247"/>
        <w:rPr>
          <w:rFonts w:hint="eastAsia"/>
        </w:rPr>
      </w:pPr>
    </w:p>
    <w:sectPr w:rsidR="001E2C0D">
      <w:headerReference w:type="default" r:id="rId7"/>
      <w:footerReference w:type="default" r:id="rId8"/>
      <w:pgSz w:w="11900" w:h="16840"/>
      <w:pgMar w:top="567" w:right="1021" w:bottom="454" w:left="102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EBFC" w14:textId="77777777" w:rsidR="0039604D" w:rsidRDefault="0039604D">
      <w:r>
        <w:separator/>
      </w:r>
    </w:p>
  </w:endnote>
  <w:endnote w:type="continuationSeparator" w:id="0">
    <w:p w14:paraId="7B9892D1" w14:textId="77777777" w:rsidR="0039604D" w:rsidRDefault="003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3A4B" w14:textId="77777777" w:rsidR="001E2C0D" w:rsidRDefault="001E2C0D">
    <w:pPr>
      <w:pStyle w:val="Body"/>
      <w:rPr>
        <w:rFonts w:ascii="Helvetica" w:hAnsi="Helvetica" w:hint="eastAsia"/>
        <w:color w:val="808080"/>
        <w:sz w:val="14"/>
        <w:szCs w:val="14"/>
        <w:u w:color="808080"/>
      </w:rPr>
    </w:pPr>
  </w:p>
  <w:p w14:paraId="70E243AF" w14:textId="77777777" w:rsidR="001E2C0D" w:rsidRDefault="0039604D">
    <w:pPr>
      <w:pStyle w:val="BBsmallprint"/>
    </w:pPr>
    <w:r>
      <w:t xml:space="preserve">Bean Buro Limited. Registered in Hong Kong. </w:t>
    </w:r>
    <w:r>
      <w:t>Directors: Kenny Kinugasa-Tsui, Lorene Faure.</w:t>
    </w:r>
  </w:p>
  <w:p w14:paraId="334B74C1" w14:textId="77777777" w:rsidR="001E2C0D" w:rsidRDefault="0039604D">
    <w:pPr>
      <w:pStyle w:val="BBsmallprint"/>
    </w:pPr>
    <w:r>
      <w:t>Office: Unit 901-904, 9/F, 41 Heung Yip Road, Wong Chuk Hang, Hong Kong</w:t>
    </w:r>
  </w:p>
  <w:p w14:paraId="70CAE468" w14:textId="77777777" w:rsidR="001E2C0D" w:rsidRDefault="0039604D">
    <w:pPr>
      <w:pStyle w:val="BBsmallprint"/>
    </w:pPr>
    <w:r>
      <w:rPr>
        <w:color w:val="FF0000"/>
        <w:u w:color="FF0000"/>
      </w:rPr>
      <w:t xml:space="preserve">t: +852 26909550 e: </w:t>
    </w:r>
    <w:hyperlink r:id="rId1" w:history="1">
      <w:r>
        <w:rPr>
          <w:rStyle w:val="Hyperlink0"/>
        </w:rPr>
        <w:t>info@beanburo.com</w:t>
      </w:r>
    </w:hyperlink>
    <w:r>
      <w:rPr>
        <w:color w:val="FF0000"/>
        <w:u w:color="FF0000"/>
      </w:rPr>
      <w:t xml:space="preserve">  w: </w:t>
    </w:r>
    <w:hyperlink r:id="rId2" w:history="1">
      <w:r>
        <w:rPr>
          <w:rStyle w:val="Hyperlink0"/>
        </w:rPr>
        <w:t>www.beanburo.com</w:t>
      </w:r>
    </w:hyperlink>
    <w:r>
      <w:rPr>
        <w:color w:val="FF0000"/>
        <w:u w:color="FF0000"/>
      </w:rPr>
      <w:t xml:space="preserve"> </w:t>
    </w:r>
  </w:p>
  <w:p w14:paraId="32A950E2" w14:textId="77777777" w:rsidR="001E2C0D" w:rsidRDefault="0039604D">
    <w:pPr>
      <w:pStyle w:val="BBadressfooter"/>
    </w:pPr>
    <w:r>
      <w:t xml:space="preserve">Page </w:t>
    </w:r>
    <w:r>
      <w:fldChar w:fldCharType="begin"/>
    </w:r>
    <w:r>
      <w:instrText xml:space="preserve"> PAGE </w:instrText>
    </w:r>
    <w:r w:rsidR="00BF7E75">
      <w:fldChar w:fldCharType="separate"/>
    </w:r>
    <w:r w:rsidR="00BF7E7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BF7E75">
      <w:fldChar w:fldCharType="separate"/>
    </w:r>
    <w:r w:rsidR="00BF7E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B298" w14:textId="77777777" w:rsidR="0039604D" w:rsidRDefault="0039604D">
      <w:r>
        <w:separator/>
      </w:r>
    </w:p>
  </w:footnote>
  <w:footnote w:type="continuationSeparator" w:id="0">
    <w:p w14:paraId="3F9AC84E" w14:textId="77777777" w:rsidR="0039604D" w:rsidRDefault="0039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6D1F" w14:textId="77777777" w:rsidR="001E2C0D" w:rsidRDefault="001E2C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0D"/>
    <w:rsid w:val="001E2C0D"/>
    <w:rsid w:val="0039604D"/>
    <w:rsid w:val="00B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64D1"/>
  <w15:docId w15:val="{B0EEF5C3-8FFD-164F-9808-767D98A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Helvetica Neue Light" w:hAnsi="Helvetica Neue Light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Bsmallprint">
    <w:name w:val="BB small print"/>
    <w:pPr>
      <w:widowControl w:val="0"/>
      <w:spacing w:line="360" w:lineRule="auto"/>
    </w:pPr>
    <w:rPr>
      <w:rFonts w:ascii="Quicksand Regular" w:eastAsia="Quicksand Regular" w:hAnsi="Quicksand Regular" w:cs="Quicksand Regular"/>
      <w:color w:val="0D0D0D"/>
      <w:sz w:val="8"/>
      <w:szCs w:val="8"/>
      <w:u w:color="0D0D0D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FF0000"/>
      <w:u w:val="single" w:color="FF0000"/>
    </w:rPr>
  </w:style>
  <w:style w:type="paragraph" w:customStyle="1" w:styleId="BBadressfooter">
    <w:name w:val="BB adress footer"/>
    <w:pPr>
      <w:jc w:val="right"/>
    </w:pPr>
    <w:rPr>
      <w:rFonts w:ascii="Quicksand Regular" w:eastAsia="Quicksand Regular" w:hAnsi="Quicksand Regular" w:cs="Quicksand Regular"/>
      <w:color w:val="333333"/>
      <w:sz w:val="12"/>
      <w:szCs w:val="12"/>
      <w:u w:color="333333"/>
      <w:lang w:val="en-US"/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  <w:style w:type="paragraph" w:customStyle="1" w:styleId="Default">
    <w:name w:val="Default"/>
    <w:pPr>
      <w:spacing w:after="200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lorene faure</cp:lastModifiedBy>
  <cp:revision>2</cp:revision>
  <cp:lastPrinted>2020-12-16T02:59:00Z</cp:lastPrinted>
  <dcterms:created xsi:type="dcterms:W3CDTF">2020-12-16T02:57:00Z</dcterms:created>
  <dcterms:modified xsi:type="dcterms:W3CDTF">2020-12-16T02:59:00Z</dcterms:modified>
</cp:coreProperties>
</file>