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sz w:val="32"/>
          <w:szCs w:val="32"/>
          <w:lang w:val="en-US"/>
        </w:rPr>
      </w:pPr>
      <w:bookmarkStart w:id="0" w:name="_GoBack"/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"/>
        </w:rPr>
        <w:t>公司介绍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"/>
        </w:rPr>
        <w:t>基本源素室内设计有限公司以创新为理念构建多元化设计。作品思考当代、探索未来，团队成员在新加坡、香港、深圳工作多年，具有丰富的设计经验及前沿的设计理念。提供酒店、会所、商业空间等多领域的综合室内设计服务及软装、艺术品解决方案，用精准创新的理念及全面细致的服务营造多元的艺术空间。基本源素为多家商业公司和私人企业提供设计服务，其受到高度认可。</w:t>
      </w:r>
    </w:p>
    <w:p>
      <w:pPr>
        <w:rPr>
          <w:rFonts w:hint="eastAsia" w:ascii="微软雅黑" w:hAnsi="微软雅黑" w:eastAsia="微软雅黑" w:cs="微软雅黑"/>
        </w:rPr>
      </w:pPr>
    </w:p>
    <w:bookmarkEnd w:id="0"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72EE8"/>
    <w:rsid w:val="52D72E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2018-06-01T03:15:00Z</dcterms:created>
  <dc:creator>Administrator</dc:creator>
  <cp:lastModifiedBy>Administrator</cp:lastModifiedBy>
  <dcterms:modified xsi:type="dcterms:W3CDTF">2018-06-01T03:28:08Z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